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C1" w:rsidRPr="007159C1" w:rsidRDefault="007159C1" w:rsidP="00715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9595B"/>
          <w:sz w:val="16"/>
          <w:szCs w:val="16"/>
          <w:lang w:eastAsia="ru-RU"/>
        </w:rPr>
      </w:pPr>
      <w:r w:rsidRPr="007159C1">
        <w:rPr>
          <w:rFonts w:ascii="Tahoma" w:eastAsia="Times New Roman" w:hAnsi="Tahoma" w:cs="Tahoma"/>
          <w:b/>
          <w:bCs/>
          <w:color w:val="59595B"/>
          <w:sz w:val="16"/>
          <w:lang w:eastAsia="ru-RU"/>
        </w:rPr>
        <w:t>Перечень находящихся в распоряжении администрации</w:t>
      </w:r>
      <w:r w:rsidRPr="007159C1">
        <w:rPr>
          <w:rFonts w:ascii="Tahoma" w:eastAsia="Times New Roman" w:hAnsi="Tahoma" w:cs="Tahoma"/>
          <w:color w:val="59595B"/>
          <w:sz w:val="16"/>
          <w:szCs w:val="16"/>
          <w:lang w:eastAsia="ru-RU"/>
        </w:rPr>
        <w:br/>
      </w:r>
      <w:r w:rsidRPr="007159C1">
        <w:rPr>
          <w:rFonts w:ascii="Tahoma" w:eastAsia="Times New Roman" w:hAnsi="Tahoma" w:cs="Tahoma"/>
          <w:b/>
          <w:bCs/>
          <w:color w:val="59595B"/>
          <w:sz w:val="16"/>
          <w:lang w:eastAsia="ru-RU"/>
        </w:rPr>
        <w:t>Фатеевского сельского поселения сведений, подлежащих представлению</w:t>
      </w:r>
      <w:r w:rsidRPr="007159C1">
        <w:rPr>
          <w:rFonts w:ascii="Tahoma" w:eastAsia="Times New Roman" w:hAnsi="Tahoma" w:cs="Tahoma"/>
          <w:color w:val="59595B"/>
          <w:sz w:val="16"/>
          <w:szCs w:val="16"/>
          <w:lang w:eastAsia="ru-RU"/>
        </w:rPr>
        <w:br/>
      </w:r>
      <w:r w:rsidRPr="007159C1">
        <w:rPr>
          <w:rFonts w:ascii="Tahoma" w:eastAsia="Times New Roman" w:hAnsi="Tahoma" w:cs="Tahoma"/>
          <w:b/>
          <w:bCs/>
          <w:color w:val="59595B"/>
          <w:sz w:val="16"/>
          <w:lang w:eastAsia="ru-RU"/>
        </w:rPr>
        <w:t>с использованием координат</w:t>
      </w:r>
    </w:p>
    <w:p w:rsidR="007159C1" w:rsidRPr="007159C1" w:rsidRDefault="007159C1" w:rsidP="007159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9595B"/>
          <w:sz w:val="16"/>
          <w:szCs w:val="16"/>
          <w:lang w:eastAsia="ru-RU"/>
        </w:rPr>
      </w:pPr>
      <w:r w:rsidRPr="007159C1">
        <w:rPr>
          <w:rFonts w:ascii="Tahoma" w:eastAsia="Times New Roman" w:hAnsi="Tahoma" w:cs="Tahoma"/>
          <w:color w:val="59595B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"/>
        <w:gridCol w:w="4817"/>
        <w:gridCol w:w="4264"/>
      </w:tblGrid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 категорий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Файл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объектов дорожного сервиса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объектов, в отношении которых выданы разрешения на строительство или реконструкцию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4" w:history="1">
              <w:r w:rsidRPr="007159C1">
                <w:rPr>
                  <w:rFonts w:ascii="Tahoma" w:eastAsia="Times New Roman" w:hAnsi="Tahoma" w:cs="Tahoma"/>
                  <w:color w:val="4F8408"/>
                  <w:sz w:val="18"/>
                  <w:u w:val="single"/>
                  <w:lang w:eastAsia="ru-RU"/>
                </w:rPr>
                <w:t>Открытые данные</w:t>
              </w:r>
            </w:hyperlink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остановочных пунктов общественного транспорта на территории Фатеевского сельского поселения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Аварийные дома и жилые дома, признанные непригодными для проживания на территории Фатеевского сельского поселения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Места санкционированного размещения твердых коммунальных отходов, полигоны бытовых отходов на территории Фатеевского сельского поселения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Пункты геодезических сетей специального назначения, созданные за счет средств местного бюджета, на территории Фатеевского сельского поселения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</w:t>
            </w: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Ярмарки, организаторами которых являются ОМСУ Фатеевского сельского поселения,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 ориентированные Некоммерческие организации - получатели поддержки на территории Фатеевского сельского поселения  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Службы психологической помощи, бесплатной юридической помощи на территории Фатеевского сельского поселения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5" w:history="1">
              <w:r w:rsidRPr="007159C1">
                <w:rPr>
                  <w:rFonts w:ascii="Tahoma" w:eastAsia="Times New Roman" w:hAnsi="Tahoma" w:cs="Tahoma"/>
                  <w:color w:val="4F8408"/>
                  <w:sz w:val="18"/>
                  <w:u w:val="single"/>
                  <w:lang w:eastAsia="ru-RU"/>
                </w:rPr>
                <w:t>Открытые данные</w:t>
              </w:r>
            </w:hyperlink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Аварийно-спасательные службы и аварийно-спасательные формирования на территории Фатеевского сельского поселения отсутствуют</w:t>
            </w:r>
          </w:p>
        </w:tc>
      </w:tr>
      <w:tr w:rsidR="007159C1" w:rsidRPr="007159C1" w:rsidTr="007159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9C1" w:rsidRPr="007159C1" w:rsidRDefault="007159C1" w:rsidP="007159C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C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Органы, специально уполномоченных на решение задач в области защиты населения и территорий РФ от чрезвычайных ситуаций, на территории Фатеевского сельского поселения отсутствуют</w:t>
            </w:r>
          </w:p>
        </w:tc>
      </w:tr>
    </w:tbl>
    <w:p w:rsidR="007159C1" w:rsidRPr="007159C1" w:rsidRDefault="007159C1" w:rsidP="007159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9595B"/>
          <w:sz w:val="16"/>
          <w:szCs w:val="16"/>
          <w:lang w:eastAsia="ru-RU"/>
        </w:rPr>
      </w:pPr>
      <w:r w:rsidRPr="007159C1">
        <w:rPr>
          <w:rFonts w:ascii="Tahoma" w:eastAsia="Times New Roman" w:hAnsi="Tahoma" w:cs="Tahoma"/>
          <w:color w:val="59595B"/>
          <w:sz w:val="16"/>
          <w:szCs w:val="16"/>
          <w:lang w:eastAsia="ru-RU"/>
        </w:rPr>
        <w:t> </w:t>
      </w:r>
    </w:p>
    <w:p w:rsidR="00E50C57" w:rsidRDefault="00E50C57"/>
    <w:sectPr w:rsidR="00E50C57" w:rsidSect="00E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9C1"/>
    <w:rsid w:val="007159C1"/>
    <w:rsid w:val="00A13A06"/>
    <w:rsid w:val="00E5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9C1"/>
    <w:rPr>
      <w:b/>
      <w:bCs/>
    </w:rPr>
  </w:style>
  <w:style w:type="character" w:styleId="a5">
    <w:name w:val="Hyperlink"/>
    <w:basedOn w:val="a0"/>
    <w:uiPriority w:val="99"/>
    <w:semiHidden/>
    <w:unhideWhenUsed/>
    <w:rsid w:val="00715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teevo.ru/files/punkt_36.xls" TargetMode="External"/><Relationship Id="rId4" Type="http://schemas.openxmlformats.org/officeDocument/2006/relationships/hyperlink" Target="http://fateevo.ru/files/punkt_2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2022-06-10T05:15:00Z</dcterms:created>
  <dcterms:modified xsi:type="dcterms:W3CDTF">2022-06-10T05:16:00Z</dcterms:modified>
</cp:coreProperties>
</file>