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62" w:rsidRPr="00E4130F" w:rsidRDefault="000F7262" w:rsidP="00E52669">
      <w:pPr>
        <w:pStyle w:val="afe"/>
        <w:jc w:val="center"/>
        <w:rPr>
          <w:b/>
        </w:rPr>
      </w:pPr>
      <w:r w:rsidRPr="00E4130F">
        <w:rPr>
          <w:b/>
        </w:rPr>
        <w:t>АДМИНИСТРАЦИЯ</w:t>
      </w:r>
      <w:r w:rsidR="00E52669">
        <w:rPr>
          <w:b/>
        </w:rPr>
        <w:t xml:space="preserve"> </w:t>
      </w:r>
      <w:r w:rsidRPr="00E4130F">
        <w:rPr>
          <w:b/>
        </w:rPr>
        <w:t>ФАТЕЕВСКОГО СЕЛЬСКОГО ПОСЕЛЕНИЯ</w:t>
      </w:r>
    </w:p>
    <w:p w:rsidR="000F7262" w:rsidRDefault="000F7262" w:rsidP="00E52669">
      <w:pPr>
        <w:pStyle w:val="afe"/>
        <w:jc w:val="center"/>
        <w:rPr>
          <w:b/>
        </w:rPr>
      </w:pPr>
      <w:r w:rsidRPr="00E4130F">
        <w:rPr>
          <w:b/>
        </w:rPr>
        <w:t>КИРОВО-ЧЕПЕЦКОГО РАЙОНА</w:t>
      </w:r>
    </w:p>
    <w:p w:rsidR="000F7262" w:rsidRPr="00E4130F" w:rsidRDefault="000F7262" w:rsidP="00E52669">
      <w:pPr>
        <w:pStyle w:val="afe"/>
        <w:jc w:val="center"/>
        <w:rPr>
          <w:b/>
        </w:rPr>
      </w:pPr>
      <w:r w:rsidRPr="00E4130F">
        <w:rPr>
          <w:b/>
        </w:rPr>
        <w:t>КИРОВСКОЙ ОБЛАСТИ</w:t>
      </w:r>
    </w:p>
    <w:p w:rsidR="000F7262" w:rsidRDefault="000F7262" w:rsidP="00E52669">
      <w:pPr>
        <w:spacing w:line="360" w:lineRule="auto"/>
        <w:jc w:val="center"/>
        <w:rPr>
          <w:b/>
          <w:szCs w:val="28"/>
        </w:rPr>
      </w:pPr>
    </w:p>
    <w:p w:rsidR="000F7262" w:rsidRPr="000F7262" w:rsidRDefault="000F7262" w:rsidP="00E526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262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35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553"/>
        <w:gridCol w:w="2268"/>
      </w:tblGrid>
      <w:tr w:rsidR="000F7262" w:rsidRPr="00AD0FC5" w:rsidTr="000F7262">
        <w:trPr>
          <w:trHeight w:hRule="exact" w:val="411"/>
        </w:trPr>
        <w:tc>
          <w:tcPr>
            <w:tcW w:w="2269" w:type="dxa"/>
            <w:vMerge w:val="restart"/>
          </w:tcPr>
          <w:p w:rsidR="000F7262" w:rsidRPr="00104BD1" w:rsidRDefault="00EF2562" w:rsidP="00E52669">
            <w:pPr>
              <w:pStyle w:val="12"/>
              <w:tabs>
                <w:tab w:val="left" w:pos="270"/>
                <w:tab w:val="left" w:pos="2765"/>
              </w:tabs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11.05.2022</w:t>
            </w:r>
          </w:p>
        </w:tc>
        <w:tc>
          <w:tcPr>
            <w:tcW w:w="2268" w:type="dxa"/>
          </w:tcPr>
          <w:p w:rsidR="000F7262" w:rsidRPr="00104BD1" w:rsidRDefault="000F7262" w:rsidP="00E52669">
            <w:pPr>
              <w:pStyle w:val="12"/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53" w:type="dxa"/>
          </w:tcPr>
          <w:p w:rsidR="000F7262" w:rsidRPr="00104BD1" w:rsidRDefault="000F7262" w:rsidP="00E52669">
            <w:pPr>
              <w:pStyle w:val="12"/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F7262" w:rsidRPr="00104BD1" w:rsidRDefault="000F7262" w:rsidP="00E52669">
            <w:pPr>
              <w:pStyle w:val="12"/>
              <w:tabs>
                <w:tab w:val="left" w:pos="2765"/>
              </w:tabs>
              <w:jc w:val="center"/>
              <w:rPr>
                <w:szCs w:val="28"/>
                <w:u w:val="single"/>
              </w:rPr>
            </w:pPr>
            <w:r w:rsidRPr="00104BD1">
              <w:rPr>
                <w:szCs w:val="28"/>
                <w:u w:val="single"/>
              </w:rPr>
              <w:t>№</w:t>
            </w:r>
            <w:r w:rsidR="00E52669">
              <w:rPr>
                <w:szCs w:val="28"/>
                <w:u w:val="single"/>
              </w:rPr>
              <w:t xml:space="preserve"> </w:t>
            </w:r>
            <w:r w:rsidR="00EF2562">
              <w:rPr>
                <w:szCs w:val="28"/>
                <w:u w:val="single"/>
              </w:rPr>
              <w:t>46</w:t>
            </w:r>
          </w:p>
        </w:tc>
      </w:tr>
      <w:tr w:rsidR="000F7262" w:rsidRPr="00277429" w:rsidTr="000F7262">
        <w:trPr>
          <w:trHeight w:hRule="exact" w:val="411"/>
        </w:trPr>
        <w:tc>
          <w:tcPr>
            <w:tcW w:w="2269" w:type="dxa"/>
            <w:vMerge/>
          </w:tcPr>
          <w:p w:rsidR="000F7262" w:rsidRPr="00104BD1" w:rsidRDefault="000F7262" w:rsidP="00E52669">
            <w:pPr>
              <w:pStyle w:val="12"/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821" w:type="dxa"/>
            <w:gridSpan w:val="2"/>
          </w:tcPr>
          <w:p w:rsidR="000F7262" w:rsidRPr="00104BD1" w:rsidRDefault="000F7262" w:rsidP="00E52669">
            <w:pPr>
              <w:pStyle w:val="12"/>
              <w:tabs>
                <w:tab w:val="left" w:pos="0"/>
              </w:tabs>
              <w:jc w:val="center"/>
              <w:rPr>
                <w:szCs w:val="28"/>
              </w:rPr>
            </w:pPr>
            <w:r w:rsidRPr="00104BD1">
              <w:rPr>
                <w:szCs w:val="28"/>
              </w:rPr>
              <w:t>с. Фатеево</w:t>
            </w:r>
          </w:p>
        </w:tc>
        <w:tc>
          <w:tcPr>
            <w:tcW w:w="2268" w:type="dxa"/>
            <w:vMerge/>
          </w:tcPr>
          <w:p w:rsidR="000F7262" w:rsidRPr="00104BD1" w:rsidRDefault="000F7262" w:rsidP="00E52669">
            <w:pPr>
              <w:pStyle w:val="12"/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</w:tr>
      <w:tr w:rsidR="000F7262" w:rsidRPr="00277429" w:rsidTr="000F7262">
        <w:trPr>
          <w:trHeight w:hRule="exact" w:val="411"/>
        </w:trPr>
        <w:tc>
          <w:tcPr>
            <w:tcW w:w="2269" w:type="dxa"/>
          </w:tcPr>
          <w:p w:rsidR="000F7262" w:rsidRPr="00104BD1" w:rsidRDefault="000F7262" w:rsidP="00E52669">
            <w:pPr>
              <w:pStyle w:val="12"/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  <w:p w:rsidR="000F7262" w:rsidRPr="00104BD1" w:rsidRDefault="000F7262" w:rsidP="00E52669">
            <w:pPr>
              <w:pStyle w:val="12"/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821" w:type="dxa"/>
            <w:gridSpan w:val="2"/>
          </w:tcPr>
          <w:p w:rsidR="000F7262" w:rsidRPr="00104BD1" w:rsidRDefault="000F7262" w:rsidP="00E52669">
            <w:pPr>
              <w:pStyle w:val="12"/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0F7262" w:rsidRPr="00104BD1" w:rsidRDefault="000F7262" w:rsidP="00E52669">
            <w:pPr>
              <w:pStyle w:val="12"/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</w:tr>
    </w:tbl>
    <w:p w:rsidR="00E52669" w:rsidRDefault="000F7262" w:rsidP="00E5266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262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  <w:r w:rsidR="00E52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7262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  <w:r w:rsidR="00E52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7262">
        <w:rPr>
          <w:rFonts w:ascii="Times New Roman" w:hAnsi="Times New Roman"/>
          <w:b/>
          <w:bCs/>
          <w:sz w:val="28"/>
          <w:szCs w:val="28"/>
        </w:rPr>
        <w:t>«Предоставление разрешения на отклонение</w:t>
      </w:r>
    </w:p>
    <w:p w:rsidR="000F7262" w:rsidRDefault="000F7262" w:rsidP="00E5266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262">
        <w:rPr>
          <w:rFonts w:ascii="Times New Roman" w:hAnsi="Times New Roman"/>
          <w:b/>
          <w:bCs/>
          <w:sz w:val="28"/>
          <w:szCs w:val="28"/>
        </w:rPr>
        <w:t>от предельных параметров разрешенного строительства,</w:t>
      </w:r>
    </w:p>
    <w:p w:rsidR="000F7262" w:rsidRPr="000F7262" w:rsidRDefault="000F7262" w:rsidP="00E5266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262">
        <w:rPr>
          <w:rFonts w:ascii="Times New Roman" w:hAnsi="Times New Roman"/>
          <w:b/>
          <w:bCs/>
          <w:sz w:val="28"/>
          <w:szCs w:val="28"/>
        </w:rPr>
        <w:t xml:space="preserve">реконструкции объектов капитального строительства на территории </w:t>
      </w:r>
      <w:r>
        <w:rPr>
          <w:rFonts w:ascii="Times New Roman" w:hAnsi="Times New Roman"/>
          <w:b/>
          <w:bCs/>
          <w:sz w:val="28"/>
          <w:szCs w:val="28"/>
        </w:rPr>
        <w:t>Фатеевского сельского поселения</w:t>
      </w:r>
      <w:r w:rsidRPr="000F7262">
        <w:rPr>
          <w:rFonts w:ascii="Times New Roman" w:hAnsi="Times New Roman"/>
          <w:b/>
          <w:sz w:val="28"/>
          <w:szCs w:val="28"/>
        </w:rPr>
        <w:t>»</w:t>
      </w:r>
    </w:p>
    <w:p w:rsidR="000F7262" w:rsidRPr="000F7262" w:rsidRDefault="000F7262" w:rsidP="00E52669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262">
        <w:rPr>
          <w:rFonts w:ascii="Times New Roman" w:hAnsi="Times New Roman"/>
          <w:b/>
          <w:bCs/>
          <w:sz w:val="28"/>
          <w:szCs w:val="28"/>
        </w:rPr>
        <w:t> </w:t>
      </w:r>
    </w:p>
    <w:p w:rsidR="000F7262" w:rsidRPr="000F7262" w:rsidRDefault="000F7262" w:rsidP="00E52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62">
        <w:rPr>
          <w:rFonts w:ascii="Times New Roman" w:hAnsi="Times New Roman"/>
          <w:sz w:val="28"/>
          <w:szCs w:val="28"/>
        </w:rPr>
        <w:t>В соответствии с Федеральными законами от 06.10.2003 г. № 131-ФЗ «</w:t>
      </w:r>
      <w:hyperlink r:id="rId8" w:tgtFrame="_blank" w:history="1">
        <w:r w:rsidRPr="000F7262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0F7262">
        <w:rPr>
          <w:rFonts w:ascii="Times New Roman" w:hAnsi="Times New Roman"/>
          <w:sz w:val="28"/>
          <w:szCs w:val="28"/>
        </w:rPr>
        <w:t xml:space="preserve">», от </w:t>
      </w:r>
      <w:hyperlink r:id="rId9" w:tgtFrame="_blank" w:history="1">
        <w:r w:rsidRPr="000F7262">
          <w:rPr>
            <w:rFonts w:ascii="Times New Roman" w:hAnsi="Times New Roman"/>
            <w:sz w:val="28"/>
            <w:szCs w:val="28"/>
          </w:rPr>
          <w:t>27.07.2010 № 210-ФЗ</w:t>
        </w:r>
      </w:hyperlink>
      <w:r w:rsidRPr="000F7262">
        <w:rPr>
          <w:rFonts w:ascii="Times New Roman" w:hAnsi="Times New Roman"/>
          <w:sz w:val="28"/>
          <w:szCs w:val="28"/>
        </w:rPr>
        <w:t xml:space="preserve"> «</w:t>
      </w:r>
      <w:hyperlink r:id="rId10" w:tgtFrame="_blank" w:history="1">
        <w:r w:rsidRPr="000F726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0F7262">
        <w:rPr>
          <w:rFonts w:ascii="Times New Roman" w:hAnsi="Times New Roman"/>
          <w:sz w:val="28"/>
          <w:szCs w:val="28"/>
        </w:rPr>
        <w:t>», Уставом муниципального образования Фатеевское сельское поселение Кирово-Чепецкого района Кировской области, администрация Фатеевского сельского поселения ПОСТАНОВЛЯЕТ:</w:t>
      </w:r>
    </w:p>
    <w:p w:rsidR="000F7262" w:rsidRPr="000F7262" w:rsidRDefault="000F7262" w:rsidP="00E52669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0F7262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F7262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</w:t>
      </w:r>
      <w:r w:rsidR="001F4052">
        <w:rPr>
          <w:rFonts w:ascii="Times New Roman" w:hAnsi="Times New Roman"/>
          <w:bCs/>
          <w:sz w:val="28"/>
          <w:szCs w:val="28"/>
        </w:rPr>
        <w:t xml:space="preserve"> п</w:t>
      </w:r>
      <w:r w:rsidRPr="000F7262">
        <w:rPr>
          <w:rFonts w:ascii="Times New Roman" w:hAnsi="Times New Roman"/>
          <w:bCs/>
          <w:sz w:val="28"/>
          <w:szCs w:val="28"/>
        </w:rPr>
        <w:t xml:space="preserve">араметров разрешенного строительства, реконструкции объектов капитального строительства на территории </w:t>
      </w:r>
      <w:r w:rsidR="00E52669" w:rsidRPr="000F7262">
        <w:rPr>
          <w:rFonts w:ascii="Times New Roman" w:hAnsi="Times New Roman"/>
          <w:color w:val="000000"/>
          <w:sz w:val="28"/>
          <w:szCs w:val="28"/>
        </w:rPr>
        <w:t>Фатеевского сельского поселения</w:t>
      </w:r>
      <w:r w:rsidRPr="000F7262">
        <w:rPr>
          <w:rFonts w:ascii="Times New Roman" w:hAnsi="Times New Roman"/>
          <w:sz w:val="28"/>
          <w:szCs w:val="28"/>
        </w:rPr>
        <w:t>»</w:t>
      </w:r>
      <w:r w:rsidR="00C93429">
        <w:rPr>
          <w:rFonts w:ascii="Times New Roman" w:hAnsi="Times New Roman"/>
          <w:sz w:val="28"/>
          <w:szCs w:val="28"/>
        </w:rPr>
        <w:t>, согласно п</w:t>
      </w:r>
      <w:r w:rsidRPr="000F7262">
        <w:rPr>
          <w:rFonts w:ascii="Times New Roman" w:hAnsi="Times New Roman"/>
          <w:sz w:val="28"/>
          <w:szCs w:val="28"/>
        </w:rPr>
        <w:t>рил</w:t>
      </w:r>
      <w:r w:rsidR="00C93429">
        <w:rPr>
          <w:rFonts w:ascii="Times New Roman" w:hAnsi="Times New Roman"/>
          <w:sz w:val="28"/>
          <w:szCs w:val="28"/>
        </w:rPr>
        <w:t>ожения</w:t>
      </w:r>
      <w:r w:rsidRPr="000F7262">
        <w:rPr>
          <w:rFonts w:ascii="Times New Roman" w:hAnsi="Times New Roman"/>
          <w:sz w:val="28"/>
          <w:szCs w:val="28"/>
        </w:rPr>
        <w:t>.</w:t>
      </w:r>
    </w:p>
    <w:p w:rsidR="000F7262" w:rsidRPr="000F7262" w:rsidRDefault="000F7262" w:rsidP="00E52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262">
        <w:rPr>
          <w:rFonts w:ascii="Times New Roman" w:hAnsi="Times New Roman"/>
          <w:sz w:val="28"/>
          <w:szCs w:val="28"/>
        </w:rPr>
        <w:t xml:space="preserve">2. </w:t>
      </w:r>
      <w:r w:rsidRPr="000F7262">
        <w:rPr>
          <w:rFonts w:ascii="Times New Roman" w:hAnsi="Times New Roman"/>
          <w:color w:val="000000"/>
          <w:sz w:val="28"/>
          <w:szCs w:val="28"/>
        </w:rPr>
        <w:t>Считать утратившими силу постановление администрации Фатеевского сельского поселения</w:t>
      </w:r>
      <w:r w:rsidR="001F4052">
        <w:rPr>
          <w:rFonts w:ascii="Times New Roman" w:hAnsi="Times New Roman"/>
          <w:color w:val="000000"/>
          <w:sz w:val="28"/>
          <w:szCs w:val="28"/>
        </w:rPr>
        <w:t>:</w:t>
      </w:r>
    </w:p>
    <w:p w:rsidR="000F7262" w:rsidRPr="000F7262" w:rsidRDefault="000F7262" w:rsidP="00E52669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62">
        <w:rPr>
          <w:rFonts w:ascii="Times New Roman" w:hAnsi="Times New Roman"/>
          <w:color w:val="000000"/>
          <w:sz w:val="28"/>
          <w:szCs w:val="28"/>
        </w:rPr>
        <w:t xml:space="preserve">2.1.  От </w:t>
      </w:r>
      <w:r w:rsidR="001F4052">
        <w:rPr>
          <w:rFonts w:ascii="Times New Roman" w:hAnsi="Times New Roman"/>
          <w:sz w:val="28"/>
          <w:szCs w:val="28"/>
        </w:rPr>
        <w:t>25</w:t>
      </w:r>
      <w:r w:rsidRPr="000F7262">
        <w:rPr>
          <w:rFonts w:ascii="Times New Roman" w:hAnsi="Times New Roman"/>
          <w:sz w:val="28"/>
          <w:szCs w:val="28"/>
        </w:rPr>
        <w:t>.0</w:t>
      </w:r>
      <w:r w:rsidR="001F4052">
        <w:rPr>
          <w:rFonts w:ascii="Times New Roman" w:hAnsi="Times New Roman"/>
          <w:sz w:val="28"/>
          <w:szCs w:val="28"/>
        </w:rPr>
        <w:t>6</w:t>
      </w:r>
      <w:r w:rsidRPr="000F7262">
        <w:rPr>
          <w:rFonts w:ascii="Times New Roman" w:hAnsi="Times New Roman"/>
          <w:sz w:val="28"/>
          <w:szCs w:val="28"/>
        </w:rPr>
        <w:t>.202</w:t>
      </w:r>
      <w:r w:rsidR="001F4052">
        <w:rPr>
          <w:rFonts w:ascii="Times New Roman" w:hAnsi="Times New Roman"/>
          <w:sz w:val="28"/>
          <w:szCs w:val="28"/>
        </w:rPr>
        <w:t>1</w:t>
      </w:r>
      <w:r w:rsidRPr="000F7262">
        <w:rPr>
          <w:rFonts w:ascii="Times New Roman" w:hAnsi="Times New Roman"/>
          <w:sz w:val="28"/>
          <w:szCs w:val="28"/>
        </w:rPr>
        <w:t xml:space="preserve"> № 3</w:t>
      </w:r>
      <w:r w:rsidR="001F4052">
        <w:rPr>
          <w:rFonts w:ascii="Times New Roman" w:hAnsi="Times New Roman"/>
          <w:sz w:val="28"/>
          <w:szCs w:val="28"/>
        </w:rPr>
        <w:t>1</w:t>
      </w:r>
      <w:r w:rsidRPr="000F7262">
        <w:rPr>
          <w:rFonts w:ascii="Times New Roman" w:hAnsi="Times New Roman"/>
          <w:sz w:val="28"/>
          <w:szCs w:val="28"/>
        </w:rPr>
        <w:t xml:space="preserve"> </w:t>
      </w:r>
      <w:r w:rsidRPr="000F7262">
        <w:rPr>
          <w:rFonts w:ascii="Times New Roman" w:hAnsi="Times New Roman"/>
          <w:color w:val="000000"/>
          <w:sz w:val="28"/>
          <w:szCs w:val="28"/>
        </w:rPr>
        <w:t>«</w:t>
      </w:r>
      <w:r w:rsidRPr="000F726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0F7262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F4052">
        <w:rPr>
          <w:rFonts w:ascii="Times New Roman" w:hAnsi="Times New Roman"/>
          <w:bCs/>
          <w:sz w:val="28"/>
          <w:szCs w:val="28"/>
        </w:rPr>
        <w:t xml:space="preserve"> </w:t>
      </w:r>
      <w:r w:rsidRPr="000F7262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1F4052">
        <w:rPr>
          <w:rFonts w:ascii="Times New Roman" w:hAnsi="Times New Roman"/>
          <w:bCs/>
          <w:sz w:val="28"/>
          <w:szCs w:val="28"/>
        </w:rPr>
        <w:t>».</w:t>
      </w:r>
    </w:p>
    <w:p w:rsidR="000F7262" w:rsidRPr="000F7262" w:rsidRDefault="00E52669" w:rsidP="00E5266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7262" w:rsidRPr="000F7262">
        <w:rPr>
          <w:rFonts w:ascii="Times New Roman" w:hAnsi="Times New Roman"/>
          <w:sz w:val="28"/>
          <w:szCs w:val="28"/>
        </w:rPr>
        <w:t>. Опубликовать постановление в Информационном бюллетене и на официальном сайте Фатеевского сельского поселения (www.</w:t>
      </w:r>
      <w:r w:rsidR="000F7262" w:rsidRPr="000F7262">
        <w:rPr>
          <w:rFonts w:ascii="Times New Roman" w:hAnsi="Times New Roman"/>
          <w:sz w:val="28"/>
          <w:szCs w:val="28"/>
          <w:lang w:val="en-US"/>
        </w:rPr>
        <w:t>f</w:t>
      </w:r>
      <w:r w:rsidR="000F7262" w:rsidRPr="000F7262">
        <w:rPr>
          <w:rFonts w:ascii="Times New Roman" w:hAnsi="Times New Roman"/>
          <w:sz w:val="28"/>
          <w:szCs w:val="28"/>
        </w:rPr>
        <w:t>ateevo.ru).</w:t>
      </w:r>
    </w:p>
    <w:p w:rsidR="001F4052" w:rsidRDefault="000F7262" w:rsidP="00E52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726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52669" w:rsidRDefault="00E52669" w:rsidP="00E52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052" w:rsidRDefault="000F7262" w:rsidP="00E52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262">
        <w:rPr>
          <w:rFonts w:ascii="Times New Roman" w:hAnsi="Times New Roman"/>
          <w:sz w:val="28"/>
          <w:szCs w:val="28"/>
        </w:rPr>
        <w:t>Глава Фатеевского сельского поселения</w:t>
      </w:r>
    </w:p>
    <w:p w:rsidR="00E52669" w:rsidRDefault="000F7262" w:rsidP="00E52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262">
        <w:rPr>
          <w:rFonts w:ascii="Times New Roman" w:hAnsi="Times New Roman"/>
          <w:sz w:val="28"/>
          <w:szCs w:val="28"/>
        </w:rPr>
        <w:t>Кирово-Чепецкого района</w:t>
      </w:r>
      <w:r w:rsidR="00C93429">
        <w:rPr>
          <w:rFonts w:ascii="Times New Roman" w:hAnsi="Times New Roman"/>
          <w:sz w:val="28"/>
          <w:szCs w:val="28"/>
        </w:rPr>
        <w:t xml:space="preserve"> </w:t>
      </w:r>
    </w:p>
    <w:p w:rsidR="000F7262" w:rsidRPr="000F7262" w:rsidRDefault="00C93429" w:rsidP="00E52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F7262" w:rsidRPr="000F7262">
        <w:rPr>
          <w:rFonts w:ascii="Times New Roman" w:hAnsi="Times New Roman"/>
          <w:sz w:val="28"/>
          <w:szCs w:val="28"/>
        </w:rPr>
        <w:t>ировской области       Е.В. Меркулова</w:t>
      </w:r>
    </w:p>
    <w:p w:rsidR="000F7262" w:rsidRPr="000F7262" w:rsidRDefault="000F7262" w:rsidP="000F72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29" w:rsidRPr="00C93429" w:rsidRDefault="00C93429" w:rsidP="00C93429">
      <w:pPr>
        <w:spacing w:after="0" w:line="360" w:lineRule="exact"/>
        <w:ind w:firstLine="5398"/>
        <w:jc w:val="both"/>
        <w:rPr>
          <w:rFonts w:ascii="Times New Roman" w:hAnsi="Times New Roman"/>
          <w:sz w:val="28"/>
          <w:szCs w:val="28"/>
        </w:rPr>
      </w:pPr>
      <w:r w:rsidRPr="00C9342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93429" w:rsidRPr="00C93429" w:rsidRDefault="00C93429" w:rsidP="00C93429">
      <w:pPr>
        <w:spacing w:after="0" w:line="360" w:lineRule="exact"/>
        <w:ind w:firstLine="5398"/>
        <w:jc w:val="both"/>
        <w:rPr>
          <w:rFonts w:ascii="Times New Roman" w:hAnsi="Times New Roman"/>
          <w:sz w:val="28"/>
          <w:szCs w:val="28"/>
        </w:rPr>
      </w:pPr>
      <w:r w:rsidRPr="00C9342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93429" w:rsidRPr="00C93429" w:rsidRDefault="00C93429" w:rsidP="00C9342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9342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429">
        <w:rPr>
          <w:rFonts w:ascii="Times New Roman" w:hAnsi="Times New Roman"/>
          <w:sz w:val="28"/>
          <w:szCs w:val="28"/>
        </w:rPr>
        <w:t>Фатеевского сельского поселения</w:t>
      </w:r>
    </w:p>
    <w:p w:rsidR="00C93429" w:rsidRPr="00C93429" w:rsidRDefault="00EF2562" w:rsidP="00C93429">
      <w:pPr>
        <w:spacing w:after="0" w:line="360" w:lineRule="exact"/>
        <w:ind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93429" w:rsidRPr="00C934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11.05</w:t>
      </w:r>
      <w:r w:rsidR="00C93429" w:rsidRPr="00C93429">
        <w:rPr>
          <w:rFonts w:ascii="Times New Roman" w:hAnsi="Times New Roman"/>
          <w:sz w:val="28"/>
          <w:szCs w:val="28"/>
        </w:rPr>
        <w:t>.202</w:t>
      </w:r>
      <w:r w:rsidR="00C93429">
        <w:rPr>
          <w:rFonts w:ascii="Times New Roman" w:hAnsi="Times New Roman"/>
          <w:sz w:val="28"/>
          <w:szCs w:val="28"/>
        </w:rPr>
        <w:t>2</w:t>
      </w:r>
      <w:r w:rsidR="00C93429" w:rsidRPr="00C9342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46</w:t>
      </w:r>
    </w:p>
    <w:p w:rsidR="001F4052" w:rsidRPr="000F7262" w:rsidRDefault="001F4052" w:rsidP="00C93429">
      <w:pPr>
        <w:keepNext/>
        <w:spacing w:after="0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1C6F" w:rsidRPr="00565907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C9342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Административный 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регламент</w:t>
      </w:r>
    </w:p>
    <w:p w:rsidR="003C32D7" w:rsidRPr="0056590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>предоставления</w:t>
      </w:r>
      <w:r w:rsidR="00C93429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D02665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услуги </w:t>
      </w:r>
      <w:r w:rsidR="00C93429">
        <w:rPr>
          <w:rFonts w:ascii="Times New Roman" w:hAnsi="Times New Roman"/>
          <w:b/>
          <w:sz w:val="28"/>
          <w:szCs w:val="28"/>
        </w:rPr>
        <w:t>«П</w:t>
      </w:r>
      <w:r w:rsidR="00DE423A" w:rsidRPr="00565907">
        <w:rPr>
          <w:rFonts w:ascii="Times New Roman" w:hAnsi="Times New Roman"/>
          <w:b/>
          <w:sz w:val="28"/>
          <w:szCs w:val="28"/>
        </w:rPr>
        <w:t>редоставлени</w:t>
      </w:r>
      <w:r w:rsidR="00C93429">
        <w:rPr>
          <w:rFonts w:ascii="Times New Roman" w:hAnsi="Times New Roman"/>
          <w:b/>
          <w:sz w:val="28"/>
          <w:szCs w:val="28"/>
        </w:rPr>
        <w:t>е</w:t>
      </w:r>
      <w:r w:rsidR="006202F3"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93429">
        <w:rPr>
          <w:rFonts w:ascii="Times New Roman" w:hAnsi="Times New Roman"/>
          <w:b/>
          <w:sz w:val="28"/>
          <w:szCs w:val="28"/>
        </w:rPr>
        <w:t xml:space="preserve"> на территории Фатеевского сельского поселения»</w:t>
      </w: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C93429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 xml:space="preserve"> 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C93429">
        <w:rPr>
          <w:rFonts w:ascii="Times New Roman" w:hAnsi="Times New Roman"/>
          <w:sz w:val="28"/>
          <w:szCs w:val="20"/>
          <w:lang w:eastAsia="zh-CN"/>
        </w:rPr>
        <w:t xml:space="preserve">муниципальной 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 </w:t>
      </w:r>
      <w:r w:rsidR="00C93429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>муниципальная</w:t>
      </w:r>
      <w:r w:rsidR="00C93429">
        <w:rPr>
          <w:rFonts w:ascii="Times New Roman" w:hAnsi="Times New Roman"/>
          <w:sz w:val="28"/>
          <w:szCs w:val="20"/>
          <w:lang w:eastAsia="zh-CN"/>
        </w:rPr>
        <w:t xml:space="preserve"> 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A225D8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1.2.</w:t>
      </w:r>
      <w:r w:rsidR="00A225D8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Получатели услуги:</w:t>
      </w:r>
    </w:p>
    <w:p w:rsidR="00EB197F" w:rsidRPr="00003117" w:rsidRDefault="00F724FF" w:rsidP="00A225D8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="00EB197F"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C93429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C9342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65907">
        <w:rPr>
          <w:rFonts w:ascii="Times New Roman" w:hAnsi="Times New Roman"/>
          <w:spacing w:val="1"/>
          <w:sz w:val="28"/>
          <w:szCs w:val="28"/>
        </w:rPr>
        <w:t>многофункциональных центров 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E4F9D" w:rsidRPr="00C93429">
        <w:rPr>
          <w:rFonts w:ascii="Times New Roman" w:hAnsi="Times New Roman"/>
          <w:sz w:val="28"/>
          <w:szCs w:val="28"/>
        </w:rPr>
        <w:t>(</w:t>
      </w:r>
      <w:r w:rsidR="00C93429" w:rsidRPr="00C93429">
        <w:rPr>
          <w:rFonts w:ascii="Times New Roman" w:hAnsi="Times New Roman"/>
          <w:sz w:val="28"/>
          <w:szCs w:val="28"/>
          <w:lang w:val="en-US"/>
        </w:rPr>
        <w:t>www</w:t>
      </w:r>
      <w:r w:rsidR="00C93429" w:rsidRPr="00C93429">
        <w:rPr>
          <w:rFonts w:ascii="Times New Roman" w:hAnsi="Times New Roman"/>
          <w:sz w:val="28"/>
          <w:szCs w:val="28"/>
        </w:rPr>
        <w:t>.</w:t>
      </w:r>
      <w:r w:rsidR="00C93429" w:rsidRPr="00C93429">
        <w:rPr>
          <w:rFonts w:ascii="Times New Roman" w:hAnsi="Times New Roman"/>
          <w:sz w:val="28"/>
          <w:szCs w:val="28"/>
          <w:lang w:val="en-US"/>
        </w:rPr>
        <w:t>Fateevo</w:t>
      </w:r>
      <w:r w:rsidR="00C93429" w:rsidRPr="00C93429">
        <w:rPr>
          <w:rFonts w:ascii="Times New Roman" w:hAnsi="Times New Roman"/>
          <w:sz w:val="28"/>
          <w:szCs w:val="28"/>
        </w:rPr>
        <w:t>.</w:t>
      </w:r>
      <w:r w:rsidR="00C93429" w:rsidRPr="00C93429">
        <w:rPr>
          <w:rFonts w:ascii="Times New Roman" w:hAnsi="Times New Roman"/>
          <w:sz w:val="28"/>
          <w:szCs w:val="28"/>
          <w:lang w:val="en-US"/>
        </w:rPr>
        <w:t>ru</w:t>
      </w:r>
      <w:r w:rsidR="005E4F9D" w:rsidRPr="00C93429">
        <w:rPr>
          <w:rFonts w:ascii="Times New Roman" w:hAnsi="Times New Roman"/>
          <w:sz w:val="28"/>
          <w:szCs w:val="28"/>
        </w:rPr>
        <w:t>).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565907">
        <w:rPr>
          <w:rFonts w:ascii="Times New Roman" w:hAnsi="Times New Roman"/>
          <w:i/>
          <w:sz w:val="28"/>
          <w:szCs w:val="28"/>
        </w:rPr>
        <w:t>(</w:t>
      </w:r>
      <w:r w:rsidR="00C93429" w:rsidRPr="00C93429">
        <w:rPr>
          <w:rFonts w:ascii="Times New Roman" w:hAnsi="Times New Roman"/>
          <w:sz w:val="28"/>
          <w:szCs w:val="28"/>
        </w:rPr>
        <w:t>http://www.gosuslugi43.ru</w:t>
      </w:r>
      <w:r w:rsidR="005E4F9D" w:rsidRPr="00565907">
        <w:rPr>
          <w:rFonts w:ascii="Times New Roman" w:hAnsi="Times New Roman"/>
          <w:i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r w:rsidR="00A225D8">
        <w:rPr>
          <w:rFonts w:ascii="Times New Roman" w:hAnsi="Times New Roman"/>
          <w:spacing w:val="1"/>
          <w:sz w:val="28"/>
          <w:szCs w:val="28"/>
        </w:rPr>
        <w:t>www.gosuslugi.ru</w:t>
      </w:r>
      <w:r w:rsidRPr="00565907">
        <w:rPr>
          <w:rFonts w:ascii="Times New Roman" w:hAnsi="Times New Roman"/>
          <w:spacing w:val="1"/>
          <w:sz w:val="28"/>
          <w:szCs w:val="28"/>
        </w:rPr>
        <w:t>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непосредственно при личном приеме заявителя в Уполномоченном органе</w:t>
      </w:r>
      <w:r w:rsidR="00E52669">
        <w:rPr>
          <w:rFonts w:ascii="Times New Roman" w:hAnsi="Times New Roman"/>
          <w:spacing w:val="1"/>
          <w:sz w:val="28"/>
          <w:szCs w:val="28"/>
        </w:rPr>
        <w:t xml:space="preserve"> – </w:t>
      </w:r>
      <w:r w:rsidR="00C93429">
        <w:rPr>
          <w:rFonts w:ascii="Times New Roman" w:hAnsi="Times New Roman"/>
          <w:spacing w:val="1"/>
          <w:sz w:val="28"/>
          <w:szCs w:val="28"/>
        </w:rPr>
        <w:t>администрации Фатеевского сельского поселения и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ли</w:t>
      </w:r>
      <w:r w:rsidR="00C9342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многофункциональном центре предоставления государственных и муниципальных услуг (д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алее – </w:t>
      </w:r>
      <w:r w:rsidR="00C86905" w:rsidRPr="00C86905">
        <w:rPr>
          <w:rFonts w:ascii="Times New Roman" w:hAnsi="Times New Roman"/>
          <w:spacing w:val="1"/>
          <w:sz w:val="28"/>
          <w:szCs w:val="28"/>
        </w:rPr>
        <w:t>многофункционального центра</w:t>
      </w:r>
      <w:r w:rsidR="00C86905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lastRenderedPageBreak/>
        <w:t>7) по телефону Уполномоченным органом или многофункционального центра;</w:t>
      </w:r>
    </w:p>
    <w:p w:rsid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FA212B" w:rsidRPr="00565907" w:rsidRDefault="00FA212B" w:rsidP="00FA21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государственной власти субъекта Российской Федерации или органом местного самоуправления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="00C9342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E52669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r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r w:rsidR="004D5B7B" w:rsidRPr="00565907">
        <w:rPr>
          <w:rFonts w:ascii="Times New Roman" w:hAnsi="Times New Roman"/>
          <w:sz w:val="28"/>
          <w:szCs w:val="28"/>
        </w:rPr>
        <w:t>.</w:t>
      </w:r>
    </w:p>
    <w:p w:rsidR="00A225D8" w:rsidRDefault="00D10F43" w:rsidP="00A225D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местного самоуправления, непосредственно предоставляющего </w:t>
      </w:r>
      <w:r w:rsidR="00965ECF" w:rsidRPr="00565907">
        <w:rPr>
          <w:rFonts w:ascii="Times New Roman" w:hAnsi="Times New Roman"/>
          <w:sz w:val="28"/>
          <w:szCs w:val="28"/>
        </w:rPr>
        <w:t xml:space="preserve">и </w:t>
      </w:r>
      <w:r w:rsidR="00613925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225D8">
        <w:rPr>
          <w:rFonts w:ascii="Times New Roman" w:hAnsi="Times New Roman"/>
          <w:sz w:val="28"/>
          <w:szCs w:val="28"/>
        </w:rPr>
        <w:t>:</w:t>
      </w:r>
    </w:p>
    <w:p w:rsidR="00613925" w:rsidRPr="00565907" w:rsidRDefault="00A225D8" w:rsidP="00A225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Фатеевского сельского поселения Кирово-Чепецкого района Кировской области.</w:t>
      </w:r>
    </w:p>
    <w:p w:rsidR="00613925" w:rsidRPr="00565907" w:rsidRDefault="00A225D8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544D5" w:rsidRPr="005544D5" w:rsidRDefault="005544D5" w:rsidP="00E526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предоставление государственной услуги</w:t>
      </w:r>
    </w:p>
    <w:p w:rsidR="005544D5" w:rsidRDefault="005544D5" w:rsidP="00A225D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A225D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E52669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A225D8" w:rsidP="00E52669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</w:t>
      </w:r>
      <w:r w:rsidR="007F0643" w:rsidRPr="00565907">
        <w:rPr>
          <w:rFonts w:ascii="Times New Roman" w:hAnsi="Times New Roman"/>
          <w:sz w:val="28"/>
        </w:rPr>
        <w:t>ешение</w:t>
      </w:r>
      <w:r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613925" w:rsidRPr="00E52669" w:rsidRDefault="0092346C" w:rsidP="00E52669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E526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225D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E526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="006F2528" w:rsidRPr="00565907">
        <w:rPr>
          <w:rFonts w:ascii="Times New Roman" w:hAnsi="Times New Roman"/>
          <w:sz w:val="28"/>
          <w:szCs w:val="28"/>
        </w:rPr>
        <w:t>услуги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>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2D756F" w:rsidP="00E526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</w:t>
      </w:r>
      <w:r w:rsidR="00613925" w:rsidRPr="00565907">
        <w:rPr>
          <w:rFonts w:ascii="Times New Roman" w:hAnsi="Times New Roman"/>
          <w:sz w:val="28"/>
          <w:szCs w:val="28"/>
        </w:rPr>
        <w:lastRenderedPageBreak/>
        <w:t>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225D8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ED4D3D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565907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724B83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E72E12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E72E12">
        <w:rPr>
          <w:rFonts w:ascii="Times New Roman" w:hAnsi="Times New Roman"/>
          <w:sz w:val="28"/>
          <w:szCs w:val="28"/>
        </w:rPr>
        <w:t xml:space="preserve">муниципальную </w:t>
      </w:r>
      <w:r w:rsidRPr="00565907">
        <w:rPr>
          <w:rFonts w:ascii="Times New Roman" w:hAnsi="Times New Roman"/>
          <w:sz w:val="28"/>
          <w:szCs w:val="28"/>
        </w:rPr>
        <w:t xml:space="preserve">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 xml:space="preserve">государственной </w:t>
      </w:r>
      <w:r w:rsidR="00D02665" w:rsidRPr="00565907">
        <w:rPr>
          <w:rFonts w:ascii="Times New Roman" w:hAnsi="Times New Roman"/>
          <w:sz w:val="28"/>
          <w:szCs w:val="28"/>
        </w:rPr>
        <w:lastRenderedPageBreak/>
        <w:t>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E526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</w:t>
      </w:r>
      <w:r w:rsidR="00E72E12">
        <w:rPr>
          <w:rFonts w:ascii="Times New Roman" w:hAnsi="Times New Roman"/>
          <w:sz w:val="28"/>
          <w:szCs w:val="28"/>
        </w:rPr>
        <w:t>овыми актами для предоставления</w:t>
      </w:r>
      <w:r w:rsidR="00A41782">
        <w:rPr>
          <w:rFonts w:ascii="Times New Roman" w:hAnsi="Times New Roman"/>
          <w:sz w:val="28"/>
          <w:szCs w:val="28"/>
        </w:rPr>
        <w:t xml:space="preserve"> </w:t>
      </w:r>
      <w:r w:rsidR="00E72E12">
        <w:rPr>
          <w:rFonts w:ascii="Times New Roman" w:hAnsi="Times New Roman"/>
          <w:sz w:val="28"/>
          <w:szCs w:val="28"/>
        </w:rPr>
        <w:t>муниципально</w:t>
      </w:r>
      <w:r w:rsidR="00EF2562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E72E12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E526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E72E12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E72E12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</w:t>
      </w:r>
      <w:r w:rsidRPr="00D27446">
        <w:rPr>
          <w:rFonts w:ascii="Times New Roman" w:hAnsi="Times New Roman"/>
          <w:sz w:val="28"/>
          <w:szCs w:val="28"/>
          <w:lang w:bidi="ru-RU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E5266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EF2562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>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E5266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AE227C" w:rsidRDefault="00AE227C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227C">
        <w:rPr>
          <w:rFonts w:ascii="Times New Roman" w:hAnsi="Times New Roman"/>
          <w:sz w:val="28"/>
          <w:szCs w:val="28"/>
        </w:rPr>
        <w:t>Муниципальная</w:t>
      </w:r>
      <w:r w:rsidR="004058F5" w:rsidRPr="00AE227C">
        <w:rPr>
          <w:rFonts w:ascii="Times New Roman" w:hAnsi="Times New Roman"/>
          <w:sz w:val="28"/>
          <w:szCs w:val="28"/>
        </w:rPr>
        <w:t xml:space="preserve"> услуг</w:t>
      </w:r>
      <w:r w:rsidRPr="00AE227C">
        <w:rPr>
          <w:rFonts w:ascii="Times New Roman" w:hAnsi="Times New Roman"/>
          <w:sz w:val="28"/>
          <w:szCs w:val="28"/>
        </w:rPr>
        <w:t xml:space="preserve">а </w:t>
      </w:r>
      <w:r w:rsidR="00613925" w:rsidRPr="00AE227C">
        <w:rPr>
          <w:rFonts w:ascii="Times New Roman" w:hAnsi="Times New Roman"/>
          <w:sz w:val="28"/>
          <w:szCs w:val="28"/>
        </w:rPr>
        <w:t xml:space="preserve">предоставляется </w:t>
      </w:r>
      <w:r w:rsidR="00FD4984" w:rsidRPr="00AE227C">
        <w:rPr>
          <w:rFonts w:ascii="Times New Roman" w:hAnsi="Times New Roman"/>
          <w:sz w:val="28"/>
          <w:szCs w:val="28"/>
        </w:rPr>
        <w:t>заявителям бесплатно.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E526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</w:t>
      </w:r>
      <w:r w:rsidR="00D4057C">
        <w:rPr>
          <w:rFonts w:ascii="Times New Roman" w:hAnsi="Times New Roman"/>
          <w:sz w:val="28"/>
          <w:szCs w:val="28"/>
        </w:rPr>
        <w:t>й, участвующей в предоставлении</w:t>
      </w:r>
      <w:r w:rsidR="00AE227C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F02D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C643D0" w:rsidRPr="00565907" w:rsidRDefault="00260B63" w:rsidP="00F02D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C643D0"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AE227C">
        <w:rPr>
          <w:rFonts w:ascii="Times New Roman" w:hAnsi="Times New Roman" w:cs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 w:cs="Times New Roman"/>
          <w:sz w:val="28"/>
          <w:szCs w:val="28"/>
        </w:rPr>
        <w:t>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F02D24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AE227C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F02D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E227C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Pr="00565907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F02D2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AE227C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49187F" w:rsidRPr="00565907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AE227C" w:rsidRPr="00AE227C">
        <w:rPr>
          <w:rFonts w:ascii="Times New Roman" w:hAnsi="Times New Roman"/>
          <w:sz w:val="28"/>
          <w:szCs w:val="28"/>
        </w:rPr>
        <w:t>администрация Фатеевского сельского поселения</w:t>
      </w:r>
      <w:r w:rsidR="00AE227C">
        <w:rPr>
          <w:rFonts w:ascii="Times New Roman" w:hAnsi="Times New Roman"/>
          <w:sz w:val="28"/>
          <w:szCs w:val="28"/>
        </w:rPr>
        <w:t>.</w:t>
      </w:r>
      <w:r w:rsidR="0049187F" w:rsidRPr="00565907">
        <w:rPr>
          <w:rFonts w:ascii="Times New Roman" w:hAnsi="Times New Roman"/>
          <w:sz w:val="28"/>
          <w:szCs w:val="28"/>
        </w:rPr>
        <w:t xml:space="preserve"> 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5907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деятельностью органа </w:t>
      </w:r>
      <w:r w:rsidR="00AE227C">
        <w:rPr>
          <w:rFonts w:ascii="Times New Roman" w:hAnsi="Times New Roman"/>
          <w:sz w:val="28"/>
          <w:szCs w:val="28"/>
        </w:rPr>
        <w:t xml:space="preserve"> </w:t>
      </w:r>
      <w:r w:rsidR="0049187F" w:rsidRPr="00565907">
        <w:rPr>
          <w:rFonts w:ascii="Times New Roman" w:hAnsi="Times New Roman"/>
          <w:sz w:val="28"/>
          <w:szCs w:val="28"/>
        </w:rPr>
        <w:t xml:space="preserve"> местного самоуправления по предоставлению </w:t>
      </w:r>
      <w:r w:rsidR="00AE227C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AE227C">
        <w:rPr>
          <w:rFonts w:ascii="Times New Roman" w:hAnsi="Times New Roman"/>
          <w:sz w:val="28"/>
          <w:szCs w:val="28"/>
        </w:rPr>
        <w:t>главой Фатеевского сельского поселения</w:t>
      </w:r>
      <w:r w:rsidR="0049187F"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4.1.2.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EC7EA8" w:rsidP="00F02D2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B2746">
        <w:rPr>
          <w:rFonts w:ascii="Times New Roman" w:hAnsi="Times New Roman" w:cs="Times New Roman"/>
          <w:sz w:val="28"/>
          <w:szCs w:val="28"/>
        </w:rPr>
        <w:t xml:space="preserve"> м</w:t>
      </w:r>
      <w:r w:rsidR="00D02665" w:rsidRPr="00565907">
        <w:rPr>
          <w:rFonts w:ascii="Times New Roman" w:hAnsi="Times New Roman" w:cs="Times New Roman"/>
          <w:sz w:val="28"/>
          <w:szCs w:val="28"/>
        </w:rPr>
        <w:t>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87784A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>органа</w:t>
      </w:r>
      <w:r w:rsidR="0087784A">
        <w:rPr>
          <w:rFonts w:ascii="Times New Roman" w:hAnsi="Times New Roman"/>
          <w:sz w:val="28"/>
          <w:szCs w:val="28"/>
        </w:rPr>
        <w:t>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565907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</w:t>
      </w:r>
      <w:r w:rsidR="005936EF" w:rsidRPr="00565907">
        <w:rPr>
          <w:rFonts w:ascii="Times New Roman" w:eastAsia="Calibri" w:hAnsi="Times New Roman"/>
          <w:sz w:val="28"/>
          <w:szCs w:val="28"/>
        </w:rPr>
        <w:lastRenderedPageBreak/>
        <w:t>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EC7EA8" w:rsidP="00F02D2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87784A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87784A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87784A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</w:t>
      </w:r>
      <w:r w:rsidR="0087784A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в</w:t>
      </w:r>
      <w:r w:rsidR="0087784A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F02D2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8778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 w:cs="Times New Roman"/>
          <w:sz w:val="28"/>
          <w:szCs w:val="28"/>
        </w:rPr>
        <w:t>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87784A">
        <w:rPr>
          <w:rFonts w:ascii="Times New Roman" w:hAnsi="Times New Roman"/>
          <w:b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87784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Получатели 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lastRenderedPageBreak/>
        <w:t>органа</w:t>
      </w:r>
      <w:r w:rsidR="0057705F"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5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87784A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87784A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</w:t>
      </w:r>
      <w:r w:rsidR="0087784A">
        <w:rPr>
          <w:rFonts w:ascii="Times New Roman" w:hAnsi="Times New Roman"/>
          <w:sz w:val="28"/>
          <w:szCs w:val="28"/>
        </w:rPr>
        <w:t xml:space="preserve"> 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</w:t>
      </w:r>
      <w:r w:rsidR="00445AE5" w:rsidRPr="00565907">
        <w:rPr>
          <w:rFonts w:ascii="Times New Roman" w:hAnsi="Times New Roman"/>
          <w:sz w:val="28"/>
          <w:szCs w:val="28"/>
        </w:rPr>
        <w:lastRenderedPageBreak/>
        <w:t xml:space="preserve">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87784A">
        <w:rPr>
          <w:rFonts w:ascii="Times New Roman" w:hAnsi="Times New Roman"/>
          <w:sz w:val="28"/>
          <w:szCs w:val="28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87784A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87784A">
        <w:rPr>
          <w:rFonts w:ascii="Times New Roman" w:hAnsi="Times New Roman"/>
          <w:sz w:val="28"/>
          <w:szCs w:val="28"/>
        </w:rPr>
        <w:t>1 суток.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2B79E4">
        <w:rPr>
          <w:rFonts w:ascii="Times New Roman" w:hAnsi="Times New Roman"/>
          <w:sz w:val="28"/>
          <w:szCs w:val="28"/>
        </w:rPr>
        <w:t>5 рабочих дней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срок</w:t>
      </w:r>
      <w:r w:rsidR="00DB3088">
        <w:rPr>
          <w:rFonts w:ascii="Times New Roman" w:hAnsi="Times New Roman"/>
          <w:sz w:val="28"/>
          <w:szCs w:val="28"/>
        </w:rPr>
        <w:t>, не позднее дня, следующего за днем принятия решения.</w:t>
      </w:r>
    </w:p>
    <w:p w:rsidR="006A3D18" w:rsidRPr="00F02D24" w:rsidRDefault="003378CE" w:rsidP="00F02D24">
      <w:pPr>
        <w:spacing w:after="0" w:line="240" w:lineRule="auto"/>
        <w:jc w:val="right"/>
        <w:rPr>
          <w:rFonts w:ascii="Times New Roman" w:hAnsi="Times New Roman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  <w:r w:rsidR="002B79E4" w:rsidRPr="00F02D24">
        <w:rPr>
          <w:rFonts w:ascii="Times New Roman" w:hAnsi="Times New Roman"/>
        </w:rPr>
        <w:lastRenderedPageBreak/>
        <w:t xml:space="preserve"> </w:t>
      </w:r>
      <w:r w:rsidR="006A3D18" w:rsidRPr="00F02D24">
        <w:rPr>
          <w:rFonts w:ascii="Times New Roman" w:hAnsi="Times New Roman"/>
          <w:color w:val="000000"/>
          <w:lang w:bidi="ru-RU"/>
        </w:rPr>
        <w:t>Приложение №</w:t>
      </w:r>
      <w:r w:rsidR="00EF695D" w:rsidRPr="00F02D24">
        <w:rPr>
          <w:rFonts w:ascii="Times New Roman" w:hAnsi="Times New Roman"/>
          <w:color w:val="000000"/>
          <w:lang w:bidi="ru-RU"/>
        </w:rPr>
        <w:t xml:space="preserve"> 1 </w:t>
      </w:r>
    </w:p>
    <w:p w:rsidR="00DB3088" w:rsidRPr="00DB3088" w:rsidRDefault="006A3D18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DB3088">
        <w:rPr>
          <w:rFonts w:ascii="Times New Roman" w:hAnsi="Times New Roman"/>
          <w:color w:val="000000"/>
          <w:lang w:bidi="ru-RU"/>
        </w:rPr>
        <w:t>к Административному регламенту</w:t>
      </w:r>
    </w:p>
    <w:p w:rsidR="00DB3088" w:rsidRPr="00DB3088" w:rsidRDefault="006A3D18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DB3088">
        <w:rPr>
          <w:rFonts w:ascii="Times New Roman" w:hAnsi="Times New Roman"/>
          <w:color w:val="000000"/>
          <w:lang w:bidi="ru-RU"/>
        </w:rPr>
        <w:t xml:space="preserve"> по предоставлению </w:t>
      </w:r>
      <w:r w:rsidR="00DB3088" w:rsidRPr="00DB3088">
        <w:rPr>
          <w:rFonts w:ascii="Times New Roman" w:hAnsi="Times New Roman"/>
          <w:color w:val="000000"/>
          <w:lang w:bidi="ru-RU"/>
        </w:rPr>
        <w:t xml:space="preserve"> </w:t>
      </w:r>
      <w:r w:rsidRPr="00DB3088">
        <w:rPr>
          <w:rFonts w:ascii="Times New Roman" w:hAnsi="Times New Roman"/>
          <w:color w:val="000000"/>
          <w:lang w:bidi="ru-RU"/>
        </w:rPr>
        <w:t xml:space="preserve">муниципальной услуги </w:t>
      </w:r>
    </w:p>
    <w:p w:rsidR="00F02D24" w:rsidRDefault="00DB3088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DB3088">
        <w:rPr>
          <w:rFonts w:ascii="Times New Roman" w:hAnsi="Times New Roman"/>
          <w:sz w:val="28"/>
          <w:szCs w:val="28"/>
        </w:rPr>
        <w:t>«Предоставление разрешения</w:t>
      </w:r>
      <w:r w:rsidRPr="00565907">
        <w:rPr>
          <w:rFonts w:ascii="Times New Roman" w:hAnsi="Times New Roman"/>
          <w:sz w:val="28"/>
          <w:szCs w:val="28"/>
        </w:rPr>
        <w:t xml:space="preserve"> на отклонение от </w:t>
      </w:r>
    </w:p>
    <w:p w:rsidR="00F02D24" w:rsidRDefault="00F02D24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3088" w:rsidRPr="00565907">
        <w:rPr>
          <w:rFonts w:ascii="Times New Roman" w:hAnsi="Times New Roman"/>
          <w:sz w:val="28"/>
          <w:szCs w:val="28"/>
        </w:rPr>
        <w:t>редельных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3088" w:rsidRPr="00565907">
        <w:rPr>
          <w:rFonts w:ascii="Times New Roman" w:hAnsi="Times New Roman"/>
          <w:sz w:val="28"/>
          <w:szCs w:val="28"/>
        </w:rPr>
        <w:t xml:space="preserve">параметров разрешенного </w:t>
      </w:r>
    </w:p>
    <w:p w:rsidR="00DB3088" w:rsidRDefault="00DB3088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строительства, реконструкции объекта </w:t>
      </w:r>
    </w:p>
    <w:p w:rsidR="00CD11B9" w:rsidRPr="00565907" w:rsidRDefault="00DB3088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0"/>
          <w:szCs w:val="20"/>
        </w:rPr>
      </w:pPr>
      <w:r w:rsidRPr="00565907">
        <w:rPr>
          <w:rFonts w:ascii="Times New Roman" w:hAnsi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 w:rsidR="00F02D24">
        <w:rPr>
          <w:rFonts w:ascii="Times New Roman" w:hAnsi="Times New Roman"/>
          <w:sz w:val="28"/>
          <w:szCs w:val="28"/>
        </w:rPr>
        <w:t>_______________________________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CD11B9" w:rsidRPr="00F02D24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02D24">
        <w:rPr>
          <w:rFonts w:ascii="Times New Roman" w:hAnsi="Times New Roman"/>
          <w:i/>
          <w:spacing w:val="-3"/>
          <w:sz w:val="24"/>
          <w:szCs w:val="24"/>
        </w:rPr>
        <w:t xml:space="preserve">(для </w:t>
      </w:r>
      <w:r w:rsidR="00FD1A07" w:rsidRPr="00F02D24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F02D24">
        <w:rPr>
          <w:rFonts w:ascii="Times New Roman" w:hAnsi="Times New Roman"/>
          <w:i/>
          <w:spacing w:val="-3"/>
          <w:sz w:val="24"/>
          <w:szCs w:val="24"/>
        </w:rPr>
        <w:t>юридическ</w:t>
      </w:r>
      <w:r w:rsidR="00FD1A07" w:rsidRPr="00F02D24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F02D24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F02D24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F02D24">
        <w:rPr>
          <w:rFonts w:ascii="Times New Roman" w:hAnsi="Times New Roman"/>
          <w:i/>
          <w:spacing w:val="-3"/>
          <w:sz w:val="24"/>
          <w:szCs w:val="24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F02D24">
        <w:rPr>
          <w:rFonts w:ascii="Times New Roman" w:hAnsi="Times New Roman"/>
          <w:i/>
          <w:spacing w:val="-3"/>
          <w:sz w:val="24"/>
          <w:szCs w:val="24"/>
        </w:rPr>
        <w:t xml:space="preserve">контактная информация: </w:t>
      </w:r>
      <w:r w:rsidR="008F50C5" w:rsidRPr="00F02D24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="00847760" w:rsidRPr="00F02D24">
        <w:rPr>
          <w:rFonts w:ascii="Times New Roman" w:hAnsi="Times New Roman"/>
          <w:i/>
          <w:spacing w:val="-3"/>
          <w:sz w:val="24"/>
          <w:szCs w:val="24"/>
        </w:rPr>
        <w:t>,</w:t>
      </w:r>
      <w:r w:rsidR="00A41782" w:rsidRPr="00F02D2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847760" w:rsidRPr="00F02D24">
        <w:rPr>
          <w:rFonts w:ascii="Times New Roman" w:hAnsi="Times New Roman"/>
          <w:i/>
          <w:spacing w:val="-3"/>
          <w:sz w:val="24"/>
          <w:szCs w:val="24"/>
        </w:rPr>
        <w:t>эл. почта</w:t>
      </w:r>
      <w:r w:rsidRPr="00F02D24">
        <w:rPr>
          <w:rFonts w:ascii="Times New Roman" w:hAnsi="Times New Roman"/>
          <w:i/>
          <w:spacing w:val="-3"/>
          <w:sz w:val="24"/>
          <w:szCs w:val="24"/>
        </w:rPr>
        <w:t>;</w:t>
      </w:r>
    </w:p>
    <w:p w:rsidR="00CD11B9" w:rsidRPr="00F02D24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F02D24">
        <w:rPr>
          <w:rFonts w:ascii="Times New Roman" w:hAnsi="Times New Roman"/>
          <w:i/>
          <w:spacing w:val="-3"/>
          <w:sz w:val="24"/>
          <w:szCs w:val="24"/>
        </w:rPr>
        <w:t xml:space="preserve">для </w:t>
      </w:r>
      <w:r w:rsidR="00FD1A07" w:rsidRPr="00F02D24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F02D24">
        <w:rPr>
          <w:rFonts w:ascii="Times New Roman" w:hAnsi="Times New Roman"/>
          <w:i/>
          <w:spacing w:val="-3"/>
          <w:sz w:val="24"/>
          <w:szCs w:val="24"/>
        </w:rPr>
        <w:t>физическ</w:t>
      </w:r>
      <w:r w:rsidR="00FD1A07" w:rsidRPr="00F02D24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F02D24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F02D24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F02D24">
        <w:rPr>
          <w:rFonts w:ascii="Times New Roman" w:hAnsi="Times New Roman"/>
          <w:i/>
          <w:spacing w:val="-3"/>
          <w:sz w:val="24"/>
          <w:szCs w:val="24"/>
        </w:rPr>
        <w:t xml:space="preserve"> - фамилия, имя, отчество, паспортные данные, регистраци</w:t>
      </w:r>
      <w:r w:rsidR="008F50C5" w:rsidRPr="00F02D24">
        <w:rPr>
          <w:rFonts w:ascii="Times New Roman" w:hAnsi="Times New Roman"/>
          <w:i/>
          <w:spacing w:val="-3"/>
          <w:sz w:val="24"/>
          <w:szCs w:val="24"/>
        </w:rPr>
        <w:t>я</w:t>
      </w:r>
      <w:r w:rsidRPr="00F02D24">
        <w:rPr>
          <w:rFonts w:ascii="Times New Roman" w:hAnsi="Times New Roman"/>
          <w:i/>
          <w:spacing w:val="-3"/>
          <w:sz w:val="24"/>
          <w:szCs w:val="24"/>
        </w:rPr>
        <w:t xml:space="preserve"> по месту жительства, </w:t>
      </w:r>
      <w:r w:rsidR="005A13CF" w:rsidRPr="00F02D24">
        <w:rPr>
          <w:rFonts w:ascii="Times New Roman" w:hAnsi="Times New Roman"/>
          <w:i/>
          <w:spacing w:val="-3"/>
          <w:sz w:val="24"/>
          <w:szCs w:val="24"/>
        </w:rPr>
        <w:t xml:space="preserve">адрес фактического проживания </w:t>
      </w:r>
      <w:r w:rsidRPr="00F02D24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Pr="00F02D24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DB30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F02D24" w:rsidRDefault="00CD11B9" w:rsidP="00F02D2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02D24">
        <w:rPr>
          <w:rFonts w:ascii="Times New Roman" w:hAnsi="Times New Roman"/>
          <w:sz w:val="26"/>
          <w:szCs w:val="26"/>
        </w:rPr>
        <w:t>Прошу предостав</w:t>
      </w:r>
      <w:r w:rsidR="00AD2D15" w:rsidRPr="00F02D24">
        <w:rPr>
          <w:rFonts w:ascii="Times New Roman" w:hAnsi="Times New Roman"/>
          <w:sz w:val="26"/>
          <w:szCs w:val="26"/>
        </w:rPr>
        <w:t>ить</w:t>
      </w:r>
      <w:r w:rsidRPr="00F02D24">
        <w:rPr>
          <w:rFonts w:ascii="Times New Roman" w:hAnsi="Times New Roman"/>
          <w:sz w:val="26"/>
          <w:szCs w:val="26"/>
        </w:rPr>
        <w:t xml:space="preserve"> разрешени</w:t>
      </w:r>
      <w:r w:rsidR="00AD2D15" w:rsidRPr="00F02D24">
        <w:rPr>
          <w:rFonts w:ascii="Times New Roman" w:hAnsi="Times New Roman"/>
          <w:sz w:val="26"/>
          <w:szCs w:val="26"/>
        </w:rPr>
        <w:t>е</w:t>
      </w:r>
      <w:r w:rsidRPr="00F02D24">
        <w:rPr>
          <w:rFonts w:ascii="Times New Roman" w:hAnsi="Times New Roman"/>
          <w:sz w:val="26"/>
          <w:szCs w:val="26"/>
        </w:rPr>
        <w:t xml:space="preserve"> на </w:t>
      </w:r>
      <w:r w:rsidR="00AD2D15" w:rsidRPr="00F02D24">
        <w:rPr>
          <w:rFonts w:ascii="Times New Roman" w:hAnsi="Times New Roman"/>
          <w:sz w:val="26"/>
          <w:szCs w:val="26"/>
        </w:rPr>
        <w:t>отклонение от предельных параметров разрешенного строительства, реконструкции объ</w:t>
      </w:r>
      <w:r w:rsidR="00F02D24" w:rsidRPr="00F02D24">
        <w:rPr>
          <w:rFonts w:ascii="Times New Roman" w:hAnsi="Times New Roman"/>
          <w:sz w:val="26"/>
          <w:szCs w:val="26"/>
        </w:rPr>
        <w:t>екта капитального строительства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DB30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F02D24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F02D24" w:rsidRDefault="000B726F" w:rsidP="00F02D2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02D24">
        <w:rPr>
          <w:rFonts w:ascii="Times New Roman" w:hAnsi="Times New Roman"/>
          <w:sz w:val="26"/>
          <w:szCs w:val="26"/>
        </w:rPr>
        <w:t xml:space="preserve">Параметры планируемых к размещению объектов </w:t>
      </w:r>
      <w:r w:rsidR="00CD11B9" w:rsidRPr="00F02D24">
        <w:rPr>
          <w:rFonts w:ascii="Times New Roman" w:hAnsi="Times New Roman"/>
          <w:sz w:val="26"/>
          <w:szCs w:val="26"/>
        </w:rPr>
        <w:t>капитального</w:t>
      </w:r>
      <w:r w:rsidR="00DB3088" w:rsidRPr="00F02D24">
        <w:rPr>
          <w:rFonts w:ascii="Times New Roman" w:hAnsi="Times New Roman"/>
          <w:sz w:val="26"/>
          <w:szCs w:val="26"/>
        </w:rPr>
        <w:t xml:space="preserve"> </w:t>
      </w:r>
      <w:r w:rsidR="00CD11B9" w:rsidRPr="00F02D24">
        <w:rPr>
          <w:rFonts w:ascii="Times New Roman" w:hAnsi="Times New Roman"/>
          <w:sz w:val="26"/>
          <w:szCs w:val="26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</w:t>
      </w:r>
      <w:r w:rsidR="00F02D24">
        <w:rPr>
          <w:rFonts w:ascii="Times New Roman" w:hAnsi="Times New Roman"/>
          <w:sz w:val="28"/>
          <w:szCs w:val="28"/>
        </w:rPr>
        <w:t>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</w:t>
      </w:r>
      <w:r w:rsidR="00F02D24">
        <w:rPr>
          <w:rFonts w:ascii="Times New Roman" w:hAnsi="Times New Roman"/>
          <w:sz w:val="28"/>
          <w:szCs w:val="28"/>
        </w:rPr>
        <w:t>_______________________________</w:t>
      </w:r>
    </w:p>
    <w:p w:rsidR="00CD11B9" w:rsidRPr="00F02D24" w:rsidRDefault="00CD11B9" w:rsidP="00F02D2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02D24">
        <w:rPr>
          <w:rFonts w:ascii="Times New Roman" w:hAnsi="Times New Roman"/>
          <w:sz w:val="26"/>
          <w:szCs w:val="26"/>
        </w:rPr>
        <w:t xml:space="preserve">Обоснование запрашиваемого </w:t>
      </w:r>
      <w:r w:rsidR="0066740F" w:rsidRPr="00F02D24">
        <w:rPr>
          <w:rFonts w:ascii="Times New Roman" w:hAnsi="Times New Roman"/>
          <w:sz w:val="26"/>
          <w:szCs w:val="26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F02D24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D24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66740F" w:rsidRPr="00F02D24">
        <w:rPr>
          <w:rFonts w:ascii="Times New Roman" w:hAnsi="Times New Roman"/>
          <w:sz w:val="26"/>
          <w:szCs w:val="26"/>
        </w:rPr>
        <w:t>_</w:t>
      </w:r>
      <w:r w:rsidR="00F02D24" w:rsidRPr="00F02D24">
        <w:rPr>
          <w:rFonts w:ascii="Times New Roman" w:hAnsi="Times New Roman"/>
          <w:sz w:val="26"/>
          <w:szCs w:val="26"/>
        </w:rPr>
        <w:t>__</w:t>
      </w:r>
    </w:p>
    <w:p w:rsidR="00CD11B9" w:rsidRPr="00F02D24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D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</w:t>
      </w:r>
      <w:r w:rsidR="00F02D24" w:rsidRPr="00F02D24">
        <w:rPr>
          <w:rFonts w:ascii="Times New Roman" w:hAnsi="Times New Roman"/>
          <w:sz w:val="26"/>
          <w:szCs w:val="26"/>
        </w:rPr>
        <w:t>______________________________</w:t>
      </w:r>
    </w:p>
    <w:p w:rsidR="00CD11B9" w:rsidRPr="00F02D24" w:rsidRDefault="00CD11B9" w:rsidP="00F02D24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F02D24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4E42F9" w:rsidRPr="00F02D24" w:rsidRDefault="004E42F9" w:rsidP="00F02D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  <w:r w:rsidRPr="00F02D24">
        <w:rPr>
          <w:rFonts w:ascii="Times New Roman" w:hAnsi="Times New Roman"/>
          <w:i/>
          <w:sz w:val="26"/>
          <w:szCs w:val="26"/>
        </w:rPr>
        <w:t>(указывается перечень прилагаемых документов)</w:t>
      </w:r>
    </w:p>
    <w:p w:rsidR="00CD11B9" w:rsidRPr="00F02D24" w:rsidRDefault="00CD11B9" w:rsidP="00F02D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F02D24">
        <w:rPr>
          <w:rFonts w:ascii="Times New Roman" w:hAnsi="Times New Roman"/>
          <w:color w:val="000000"/>
          <w:sz w:val="26"/>
          <w:szCs w:val="26"/>
        </w:rPr>
        <w:t>Результат предоставления муниципальной услуги, прошу предоставить:</w:t>
      </w:r>
    </w:p>
    <w:p w:rsidR="00CD11B9" w:rsidRPr="00F02D24" w:rsidRDefault="0031076F" w:rsidP="00F02D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02D24">
        <w:rPr>
          <w:rFonts w:ascii="Times New Roman" w:hAnsi="Times New Roman"/>
          <w:i/>
          <w:color w:val="000000"/>
          <w:sz w:val="26"/>
          <w:szCs w:val="26"/>
        </w:rPr>
        <w:t xml:space="preserve">(указать </w:t>
      </w:r>
      <w:r w:rsidR="004E42F9" w:rsidRPr="00F02D24">
        <w:rPr>
          <w:rFonts w:ascii="Times New Roman" w:hAnsi="Times New Roman"/>
          <w:i/>
          <w:color w:val="000000"/>
          <w:sz w:val="26"/>
          <w:szCs w:val="26"/>
        </w:rPr>
        <w:t xml:space="preserve">способ получения результата предоставления </w:t>
      </w:r>
      <w:r w:rsidR="00D02665" w:rsidRPr="00F02D24">
        <w:rPr>
          <w:rFonts w:ascii="Times New Roman" w:hAnsi="Times New Roman"/>
          <w:i/>
          <w:color w:val="000000"/>
          <w:sz w:val="26"/>
          <w:szCs w:val="26"/>
        </w:rPr>
        <w:t>муниципальной</w:t>
      </w:r>
      <w:r w:rsidR="004E42F9" w:rsidRPr="00F02D24">
        <w:rPr>
          <w:rFonts w:ascii="Times New Roman" w:hAnsi="Times New Roman"/>
          <w:i/>
          <w:color w:val="000000"/>
          <w:sz w:val="26"/>
          <w:szCs w:val="26"/>
        </w:rPr>
        <w:t xml:space="preserve"> услуги</w:t>
      </w:r>
      <w:r w:rsidRPr="00F02D24">
        <w:rPr>
          <w:rFonts w:ascii="Times New Roman" w:hAnsi="Times New Roman"/>
          <w:i/>
          <w:color w:val="000000"/>
          <w:sz w:val="26"/>
          <w:szCs w:val="26"/>
        </w:rPr>
        <w:t>)</w:t>
      </w:r>
      <w:r w:rsidR="004E42F9" w:rsidRPr="00F02D24">
        <w:rPr>
          <w:rFonts w:ascii="Times New Roman" w:hAnsi="Times New Roman"/>
          <w:i/>
          <w:color w:val="000000"/>
          <w:sz w:val="26"/>
          <w:szCs w:val="26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 2</w:t>
      </w:r>
    </w:p>
    <w:p w:rsidR="00DB3088" w:rsidRPr="00DB3088" w:rsidRDefault="00EF695D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DB3088">
        <w:rPr>
          <w:rFonts w:ascii="Times New Roman" w:hAnsi="Times New Roman"/>
          <w:color w:val="000000"/>
          <w:lang w:bidi="ru-RU"/>
        </w:rPr>
        <w:t xml:space="preserve">к Административному регламенту </w:t>
      </w:r>
    </w:p>
    <w:p w:rsidR="00DB3088" w:rsidRDefault="00EF695D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color w:val="000000"/>
          <w:lang w:bidi="ru-RU"/>
        </w:rPr>
      </w:pPr>
      <w:r w:rsidRPr="00DB3088">
        <w:rPr>
          <w:rFonts w:ascii="Times New Roman" w:hAnsi="Times New Roman"/>
          <w:color w:val="000000"/>
          <w:lang w:bidi="ru-RU"/>
        </w:rPr>
        <w:t xml:space="preserve">по предоставлению </w:t>
      </w:r>
      <w:r w:rsidR="00DB3088">
        <w:rPr>
          <w:rFonts w:ascii="Times New Roman" w:hAnsi="Times New Roman"/>
          <w:color w:val="000000"/>
          <w:lang w:bidi="ru-RU"/>
        </w:rPr>
        <w:t>муниципальной услуги</w:t>
      </w:r>
    </w:p>
    <w:p w:rsidR="00DB3088" w:rsidRDefault="00DB3088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 xml:space="preserve">Предоставление разрешения </w:t>
      </w:r>
    </w:p>
    <w:p w:rsidR="00DB3088" w:rsidRDefault="00DB3088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</w:t>
      </w:r>
    </w:p>
    <w:p w:rsidR="00DB3088" w:rsidRDefault="00DB3088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параметров разрешенного строительства,</w:t>
      </w:r>
    </w:p>
    <w:p w:rsidR="00EF695D" w:rsidRPr="00565907" w:rsidRDefault="00DB3088" w:rsidP="00DB3088">
      <w:pPr>
        <w:autoSpaceDE w:val="0"/>
        <w:autoSpaceDN w:val="0"/>
        <w:adjustRightInd w:val="0"/>
        <w:spacing w:after="0" w:line="240" w:lineRule="auto"/>
        <w:ind w:right="-1" w:firstLine="709"/>
        <w:jc w:val="right"/>
      </w:pPr>
      <w:r w:rsidRPr="00565907">
        <w:rPr>
          <w:rFonts w:ascii="Times New Roman" w:hAnsi="Times New Roman"/>
          <w:sz w:val="28"/>
          <w:szCs w:val="28"/>
        </w:rPr>
        <w:t xml:space="preserve">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D17614" w:rsidRDefault="00EF695D" w:rsidP="00A41782">
      <w:pPr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F02D24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DB3088">
        <w:rPr>
          <w:rFonts w:ascii="Times New Roman" w:hAnsi="Times New Roman"/>
          <w:sz w:val="24"/>
          <w:szCs w:val="24"/>
          <w:lang w:bidi="ru-RU"/>
        </w:rPr>
        <w:t>»</w:t>
      </w:r>
      <w:bookmarkStart w:id="6" w:name="OLE_LINK459"/>
      <w:bookmarkStart w:id="7" w:name="OLE_LINK460"/>
      <w:r w:rsidR="00A41782">
        <w:rPr>
          <w:rFonts w:ascii="Times New Roman" w:hAnsi="Times New Roman"/>
          <w:sz w:val="24"/>
          <w:szCs w:val="24"/>
          <w:lang w:bidi="ru-RU"/>
        </w:rPr>
        <w:t>)</w:t>
      </w: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24890" w:rsidRPr="00565907" w:rsidRDefault="00EF695D" w:rsidP="00A4178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>О предоставлении разрешения на</w:t>
      </w:r>
      <w:bookmarkEnd w:id="6"/>
      <w:bookmarkEnd w:id="7"/>
      <w:r w:rsidR="00A4178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3B78D0" w:rsidRDefault="00EF695D" w:rsidP="003B78D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E13E79">
        <w:rPr>
          <w:rFonts w:ascii="Times New Roman" w:hAnsi="Times New Roman"/>
          <w:spacing w:val="-4"/>
          <w:sz w:val="28"/>
          <w:szCs w:val="28"/>
        </w:rPr>
        <w:t>«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DB3088">
        <w:rPr>
          <w:rFonts w:ascii="Times New Roman" w:hAnsi="Times New Roman"/>
          <w:spacing w:val="-4"/>
          <w:sz w:val="28"/>
          <w:szCs w:val="28"/>
        </w:rPr>
        <w:t>Фатеевского сельского поселения</w:t>
      </w:r>
      <w:r w:rsidR="00E13E79">
        <w:rPr>
          <w:rFonts w:ascii="Times New Roman" w:hAnsi="Times New Roman"/>
          <w:spacing w:val="-4"/>
          <w:sz w:val="28"/>
          <w:szCs w:val="28"/>
        </w:rPr>
        <w:t>»</w:t>
      </w:r>
      <w:r w:rsidRPr="00565907">
        <w:rPr>
          <w:rFonts w:ascii="Times New Roman" w:hAnsi="Times New Roman"/>
          <w:spacing w:val="-4"/>
          <w:sz w:val="28"/>
          <w:szCs w:val="28"/>
        </w:rPr>
        <w:t>,</w:t>
      </w:r>
      <w:r w:rsidR="00A417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утвержденными </w:t>
      </w:r>
      <w:r w:rsidR="003B78D0">
        <w:rPr>
          <w:rFonts w:ascii="Times New Roman" w:hAnsi="Times New Roman"/>
          <w:spacing w:val="-4"/>
          <w:sz w:val="28"/>
          <w:szCs w:val="28"/>
        </w:rPr>
        <w:t>постановлением №53 от 25.10.2021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</w:t>
      </w:r>
      <w:r w:rsidR="003B78D0">
        <w:rPr>
          <w:rFonts w:ascii="Times New Roman" w:hAnsi="Times New Roman"/>
          <w:spacing w:val="-4"/>
          <w:sz w:val="28"/>
          <w:szCs w:val="28"/>
        </w:rPr>
        <w:t>20.10.2021 г.</w:t>
      </w:r>
    </w:p>
    <w:p w:rsidR="00EF695D" w:rsidRDefault="00EF695D" w:rsidP="003B78D0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8" w:name="OLE_LINK456"/>
      <w:bookmarkStart w:id="9" w:name="OLE_LINK457"/>
      <w:bookmarkStart w:id="10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8"/>
      <w:bookmarkEnd w:id="9"/>
      <w:bookmarkEnd w:id="10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AD0A8D" w:rsidP="003B78D0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r w:rsidR="00D4057C">
        <w:rPr>
          <w:rFonts w:ascii="Times New Roman" w:hAnsi="Times New Roman"/>
          <w:sz w:val="20"/>
          <w:szCs w:val="20"/>
        </w:rPr>
        <w:t>муниципальной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6A3D18" w:rsidRPr="003B78D0" w:rsidRDefault="00D17614" w:rsidP="003B7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000000"/>
          <w:lang w:bidi="ru-RU"/>
        </w:rPr>
        <w:br w:type="page"/>
      </w:r>
      <w:r w:rsidR="003B78D0"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901CDD" w:rsidRPr="003B78D0">
        <w:rPr>
          <w:rFonts w:ascii="Times New Roman" w:hAnsi="Times New Roman"/>
          <w:color w:val="000000"/>
          <w:sz w:val="24"/>
          <w:szCs w:val="24"/>
          <w:lang w:bidi="ru-RU"/>
        </w:rPr>
        <w:t>Приложение № 3</w:t>
      </w:r>
    </w:p>
    <w:p w:rsidR="003B78D0" w:rsidRPr="00DB3088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DB3088">
        <w:rPr>
          <w:rFonts w:ascii="Times New Roman" w:hAnsi="Times New Roman"/>
          <w:color w:val="000000"/>
          <w:lang w:bidi="ru-RU"/>
        </w:rPr>
        <w:t xml:space="preserve">к Административному регламенту </w:t>
      </w:r>
    </w:p>
    <w:p w:rsidR="003B78D0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color w:val="000000"/>
          <w:lang w:bidi="ru-RU"/>
        </w:rPr>
      </w:pPr>
      <w:r w:rsidRPr="00DB3088">
        <w:rPr>
          <w:rFonts w:ascii="Times New Roman" w:hAnsi="Times New Roman"/>
          <w:color w:val="000000"/>
          <w:lang w:bidi="ru-RU"/>
        </w:rPr>
        <w:t xml:space="preserve">по предоставлению </w:t>
      </w:r>
      <w:r>
        <w:rPr>
          <w:rFonts w:ascii="Times New Roman" w:hAnsi="Times New Roman"/>
          <w:color w:val="000000"/>
          <w:lang w:bidi="ru-RU"/>
        </w:rPr>
        <w:t>муниципальной услуги</w:t>
      </w:r>
    </w:p>
    <w:p w:rsidR="003B78D0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 xml:space="preserve">Предоставление разрешения </w:t>
      </w:r>
    </w:p>
    <w:p w:rsidR="003B78D0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</w:t>
      </w:r>
    </w:p>
    <w:p w:rsidR="003B78D0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параметров разрешенного строительства,</w:t>
      </w:r>
    </w:p>
    <w:p w:rsidR="003B78D0" w:rsidRPr="00565907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</w:pPr>
      <w:r w:rsidRPr="00565907">
        <w:rPr>
          <w:rFonts w:ascii="Times New Roman" w:hAnsi="Times New Roman"/>
          <w:sz w:val="28"/>
          <w:szCs w:val="28"/>
        </w:rPr>
        <w:t xml:space="preserve">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01CDD" w:rsidRPr="00901CDD" w:rsidRDefault="003B78D0" w:rsidP="003B7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»)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C3016" w:rsidRPr="00565907" w:rsidRDefault="00901CDD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="003B78D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3B78D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565907" w:rsidRDefault="00B01CF2" w:rsidP="003B78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403E83" w:rsidRPr="00403E83" w:rsidRDefault="00721883" w:rsidP="003B78D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3B78D0" w:rsidRDefault="003B78D0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3B78D0" w:rsidRPr="00403E83" w:rsidRDefault="003B78D0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78D0" w:rsidRDefault="003B78D0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5140E" w:rsidRPr="0095140E" w:rsidRDefault="00C928F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3B78D0" w:rsidRPr="00DB3088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DB3088">
        <w:rPr>
          <w:rFonts w:ascii="Times New Roman" w:hAnsi="Times New Roman"/>
          <w:color w:val="000000"/>
          <w:lang w:bidi="ru-RU"/>
        </w:rPr>
        <w:t xml:space="preserve">к Административному регламенту </w:t>
      </w:r>
    </w:p>
    <w:p w:rsidR="003B78D0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color w:val="000000"/>
          <w:lang w:bidi="ru-RU"/>
        </w:rPr>
      </w:pPr>
      <w:r w:rsidRPr="00DB3088">
        <w:rPr>
          <w:rFonts w:ascii="Times New Roman" w:hAnsi="Times New Roman"/>
          <w:color w:val="000000"/>
          <w:lang w:bidi="ru-RU"/>
        </w:rPr>
        <w:t xml:space="preserve">по предоставлению </w:t>
      </w:r>
      <w:r>
        <w:rPr>
          <w:rFonts w:ascii="Times New Roman" w:hAnsi="Times New Roman"/>
          <w:color w:val="000000"/>
          <w:lang w:bidi="ru-RU"/>
        </w:rPr>
        <w:t>муниципальной услуги</w:t>
      </w:r>
    </w:p>
    <w:p w:rsidR="003B78D0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 xml:space="preserve">Предоставление разрешения </w:t>
      </w:r>
    </w:p>
    <w:p w:rsidR="003B78D0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</w:t>
      </w:r>
    </w:p>
    <w:p w:rsidR="003B78D0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параметров разрешенного строительства,</w:t>
      </w:r>
    </w:p>
    <w:p w:rsidR="003B78D0" w:rsidRPr="00565907" w:rsidRDefault="003B78D0" w:rsidP="003B78D0">
      <w:pPr>
        <w:autoSpaceDE w:val="0"/>
        <w:autoSpaceDN w:val="0"/>
        <w:adjustRightInd w:val="0"/>
        <w:spacing w:after="0" w:line="240" w:lineRule="auto"/>
        <w:ind w:right="-1" w:firstLine="709"/>
        <w:jc w:val="right"/>
      </w:pPr>
      <w:r w:rsidRPr="00565907">
        <w:rPr>
          <w:rFonts w:ascii="Times New Roman" w:hAnsi="Times New Roman"/>
          <w:sz w:val="28"/>
          <w:szCs w:val="28"/>
        </w:rPr>
        <w:t xml:space="preserve">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3B78D0" w:rsidRPr="00565907" w:rsidRDefault="003B78D0" w:rsidP="003B7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F02D24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»</w:t>
      </w:r>
    </w:p>
    <w:p w:rsidR="003B78D0" w:rsidRDefault="003B78D0" w:rsidP="003B78D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721883" w:rsidRPr="00721883" w:rsidRDefault="00721883" w:rsidP="00F02D24">
      <w:pPr>
        <w:widowControl w:val="0"/>
        <w:spacing w:after="0" w:line="240" w:lineRule="auto"/>
        <w:ind w:left="5245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 xml:space="preserve">место </w:t>
      </w:r>
      <w:r w:rsidR="00F02D24">
        <w:rPr>
          <w:rFonts w:ascii="Times New Roman" w:hAnsi="Times New Roman"/>
          <w:i/>
          <w:iCs/>
          <w:sz w:val="28"/>
          <w:szCs w:val="28"/>
          <w:lang w:bidi="ru-RU"/>
        </w:rPr>
        <w:t>н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3B78D0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C62CA7" w:rsidRPr="00721883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</w:t>
      </w:r>
      <w:r w:rsidR="00F02D24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</w:t>
      </w:r>
      <w:r w:rsidR="00F02D24">
        <w:rPr>
          <w:rFonts w:ascii="Times New Roman" w:hAnsi="Times New Roman"/>
          <w:szCs w:val="20"/>
        </w:rPr>
        <w:t>______________________________</w:t>
      </w:r>
    </w:p>
    <w:p w:rsidR="00B47FA5" w:rsidRPr="00565907" w:rsidRDefault="00C62CA7" w:rsidP="003B78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</w:t>
      </w:r>
      <w:r w:rsidR="00F02D24">
        <w:rPr>
          <w:rFonts w:ascii="Times New Roman" w:hAnsi="Times New Roman"/>
          <w:sz w:val="28"/>
          <w:szCs w:val="24"/>
        </w:rPr>
        <w:t>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</w:t>
      </w:r>
      <w:r w:rsidR="00F02D24">
        <w:rPr>
          <w:rFonts w:ascii="Times New Roman" w:hAnsi="Times New Roman"/>
          <w:i/>
          <w:szCs w:val="20"/>
        </w:rPr>
        <w:t>______________________________</w:t>
      </w:r>
    </w:p>
    <w:p w:rsidR="00C62CA7" w:rsidRPr="00565907" w:rsidRDefault="006E06FA" w:rsidP="003B78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C62CA7" w:rsidRPr="00403E83" w:rsidRDefault="00C62CA7" w:rsidP="003B78D0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52669">
          <w:headerReference w:type="default" r:id="rId11"/>
          <w:pgSz w:w="11907" w:h="16840" w:code="9"/>
          <w:pgMar w:top="851" w:right="708" w:bottom="709" w:left="1418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1F52BB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3D7EC7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A96BCC" w:rsidRPr="001F52BB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3B78D0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0"/>
        <w:tblW w:w="15330" w:type="dxa"/>
        <w:jc w:val="center"/>
        <w:tblLayout w:type="fixed"/>
        <w:tblLook w:val="04A0" w:firstRow="1" w:lastRow="0" w:firstColumn="1" w:lastColumn="0" w:noHBand="0" w:noVBand="1"/>
      </w:tblPr>
      <w:tblGrid>
        <w:gridCol w:w="2222"/>
        <w:gridCol w:w="2977"/>
        <w:gridCol w:w="1984"/>
        <w:gridCol w:w="1843"/>
        <w:gridCol w:w="1843"/>
        <w:gridCol w:w="1743"/>
        <w:gridCol w:w="2718"/>
      </w:tblGrid>
      <w:tr w:rsidR="006A5D08" w:rsidRPr="007C1D49" w:rsidTr="007C1D49">
        <w:trPr>
          <w:jc w:val="center"/>
        </w:trPr>
        <w:tc>
          <w:tcPr>
            <w:tcW w:w="2222" w:type="dxa"/>
          </w:tcPr>
          <w:p w:rsidR="00A96BCC" w:rsidRPr="007C1D49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9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977" w:type="dxa"/>
          </w:tcPr>
          <w:p w:rsidR="00A96BCC" w:rsidRPr="007C1D49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9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984" w:type="dxa"/>
          </w:tcPr>
          <w:p w:rsidR="00A96BCC" w:rsidRPr="007C1D49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9">
              <w:rPr>
                <w:rFonts w:ascii="Times New Roman" w:hAnsi="Times New Roman"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843" w:type="dxa"/>
          </w:tcPr>
          <w:p w:rsidR="00A96BCC" w:rsidRPr="007C1D49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9">
              <w:rPr>
                <w:rFonts w:ascii="Times New Roman" w:hAnsi="Times New Roman"/>
                <w:sz w:val="24"/>
                <w:szCs w:val="24"/>
              </w:rPr>
              <w:t>До</w:t>
            </w:r>
            <w:r w:rsidR="007C1D49" w:rsidRPr="007C1D49">
              <w:rPr>
                <w:rFonts w:ascii="Times New Roman" w:hAnsi="Times New Roman"/>
                <w:sz w:val="24"/>
                <w:szCs w:val="24"/>
              </w:rPr>
              <w:t>лжност</w:t>
            </w:r>
            <w:r w:rsidRPr="007C1D49">
              <w:rPr>
                <w:rFonts w:ascii="Times New Roman" w:hAnsi="Times New Roman"/>
                <w:sz w:val="24"/>
                <w:szCs w:val="24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A96BCC" w:rsidRPr="007C1D49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9">
              <w:rPr>
                <w:rFonts w:ascii="Times New Roman" w:hAnsi="Times New Roman"/>
                <w:sz w:val="24"/>
                <w:szCs w:val="24"/>
              </w:rPr>
              <w:t>М</w:t>
            </w:r>
            <w:r w:rsidR="007C1D49">
              <w:rPr>
                <w:rFonts w:ascii="Times New Roman" w:hAnsi="Times New Roman"/>
                <w:sz w:val="24"/>
                <w:szCs w:val="24"/>
              </w:rPr>
              <w:t>есто выполнения административно</w:t>
            </w:r>
            <w:r w:rsidRPr="007C1D49">
              <w:rPr>
                <w:rFonts w:ascii="Times New Roman" w:hAnsi="Times New Roman"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743" w:type="dxa"/>
          </w:tcPr>
          <w:p w:rsidR="00A96BCC" w:rsidRPr="007C1D49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9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18" w:type="dxa"/>
          </w:tcPr>
          <w:p w:rsidR="00A96BCC" w:rsidRPr="007C1D49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49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7C1D49">
        <w:trPr>
          <w:jc w:val="center"/>
        </w:trPr>
        <w:tc>
          <w:tcPr>
            <w:tcW w:w="2222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7C1D49">
        <w:trPr>
          <w:trHeight w:val="285"/>
          <w:jc w:val="center"/>
        </w:trPr>
        <w:tc>
          <w:tcPr>
            <w:tcW w:w="15330" w:type="dxa"/>
            <w:gridSpan w:val="7"/>
          </w:tcPr>
          <w:p w:rsidR="00A96BCC" w:rsidRPr="007C1D49" w:rsidRDefault="00A96BCC" w:rsidP="007C1D49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7C1D49">
        <w:trPr>
          <w:jc w:val="center"/>
        </w:trPr>
        <w:tc>
          <w:tcPr>
            <w:tcW w:w="2222" w:type="dxa"/>
            <w:vMerge w:val="restart"/>
          </w:tcPr>
          <w:p w:rsidR="00A96BCC" w:rsidRPr="005A1748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77" w:type="dxa"/>
          </w:tcPr>
          <w:p w:rsidR="00A96BCC" w:rsidRPr="005A1748" w:rsidRDefault="00A96BCC" w:rsidP="007C1D49">
            <w:pPr>
              <w:spacing w:after="0" w:line="240" w:lineRule="auto"/>
              <w:ind w:left="-82" w:right="-133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</w:t>
            </w:r>
            <w:r w:rsidR="007C1D49">
              <w:rPr>
                <w:rFonts w:ascii="Times New Roman" w:hAnsi="Times New Roman"/>
                <w:sz w:val="24"/>
                <w:szCs w:val="24"/>
              </w:rPr>
              <w:t>-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8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843" w:type="dxa"/>
          </w:tcPr>
          <w:p w:rsidR="00A96BCC" w:rsidRPr="005A1748" w:rsidRDefault="007C1D49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96BCC" w:rsidRPr="005A1748">
              <w:rPr>
                <w:rFonts w:ascii="Times New Roman" w:hAnsi="Times New Roman"/>
                <w:sz w:val="24"/>
                <w:szCs w:val="24"/>
              </w:rPr>
              <w:t xml:space="preserve">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A96BCC"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743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назначение должност</w:t>
            </w:r>
            <w:r w:rsidR="007C1D49">
              <w:rPr>
                <w:rFonts w:ascii="Times New Roman" w:hAnsi="Times New Roman"/>
                <w:sz w:val="24"/>
                <w:szCs w:val="24"/>
              </w:rPr>
              <w:t>-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ного лица, ответствен</w:t>
            </w:r>
            <w:r w:rsidR="007C1D49">
              <w:rPr>
                <w:rFonts w:ascii="Times New Roman" w:hAnsi="Times New Roman"/>
                <w:sz w:val="24"/>
                <w:szCs w:val="24"/>
              </w:rPr>
              <w:t>-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A96BCC" w:rsidRPr="005A1748" w:rsidTr="007C1D49">
        <w:trPr>
          <w:jc w:val="center"/>
        </w:trPr>
        <w:tc>
          <w:tcPr>
            <w:tcW w:w="2222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BCC" w:rsidRPr="005A1748" w:rsidRDefault="00A96BCC" w:rsidP="007C1D4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8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7C1D49">
        <w:trPr>
          <w:jc w:val="center"/>
        </w:trPr>
        <w:tc>
          <w:tcPr>
            <w:tcW w:w="2222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BCC" w:rsidRPr="005A1748" w:rsidRDefault="00A96BCC" w:rsidP="007C1D4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8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BCC" w:rsidRPr="005A1748" w:rsidRDefault="00B249DC" w:rsidP="007C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r w:rsidR="007C1D49">
              <w:rPr>
                <w:rFonts w:ascii="Times New Roman" w:hAnsi="Times New Roman"/>
                <w:sz w:val="24"/>
                <w:szCs w:val="24"/>
              </w:rPr>
              <w:t>у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полно</w:t>
            </w:r>
            <w:r w:rsidR="007C1D49">
              <w:rPr>
                <w:rFonts w:ascii="Times New Roman" w:hAnsi="Times New Roman"/>
                <w:sz w:val="24"/>
                <w:szCs w:val="24"/>
              </w:rPr>
              <w:t>-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 xml:space="preserve">моченного органа, ответственное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за регистрацию корреспонденции</w:t>
            </w:r>
          </w:p>
        </w:tc>
        <w:tc>
          <w:tcPr>
            <w:tcW w:w="1843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743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7C1D49">
        <w:trPr>
          <w:jc w:val="center"/>
        </w:trPr>
        <w:tc>
          <w:tcPr>
            <w:tcW w:w="15330" w:type="dxa"/>
            <w:gridSpan w:val="7"/>
          </w:tcPr>
          <w:p w:rsidR="00A96BCC" w:rsidRPr="005A1748" w:rsidRDefault="00A96BCC" w:rsidP="007C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7C1D49">
        <w:trPr>
          <w:jc w:val="center"/>
        </w:trPr>
        <w:tc>
          <w:tcPr>
            <w:tcW w:w="2222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984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43" w:type="dxa"/>
          </w:tcPr>
          <w:p w:rsidR="00A96BCC" w:rsidRPr="00C62445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743" w:type="dxa"/>
          </w:tcPr>
          <w:p w:rsidR="00A96BCC" w:rsidRPr="005A1748" w:rsidRDefault="00A96BCC" w:rsidP="007C1D49">
            <w:pPr>
              <w:spacing w:after="0" w:line="240" w:lineRule="auto"/>
              <w:ind w:left="-108" w:right="-66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7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96BCC" w:rsidRPr="005A1748" w:rsidTr="007C1D49">
        <w:trPr>
          <w:jc w:val="center"/>
        </w:trPr>
        <w:tc>
          <w:tcPr>
            <w:tcW w:w="2222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3" w:type="dxa"/>
          </w:tcPr>
          <w:p w:rsidR="00A96BCC" w:rsidRPr="00C62445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743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96BCC" w:rsidRPr="00C62445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7C1D49">
        <w:trPr>
          <w:jc w:val="center"/>
        </w:trPr>
        <w:tc>
          <w:tcPr>
            <w:tcW w:w="15330" w:type="dxa"/>
            <w:gridSpan w:val="7"/>
          </w:tcPr>
          <w:p w:rsidR="00A96BCC" w:rsidRPr="007C1D49" w:rsidRDefault="00A96BCC" w:rsidP="007C1D49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</w:tc>
      </w:tr>
      <w:tr w:rsidR="00A96BCC" w:rsidRPr="005A1748" w:rsidTr="007C1D49">
        <w:trPr>
          <w:jc w:val="center"/>
        </w:trPr>
        <w:tc>
          <w:tcPr>
            <w:tcW w:w="2222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A96BCC" w:rsidRPr="00C62445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:rsidR="00A96BCC" w:rsidRPr="00C62445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843" w:type="dxa"/>
          </w:tcPr>
          <w:p w:rsidR="00A96BCC" w:rsidRPr="00C62445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743" w:type="dxa"/>
          </w:tcPr>
          <w:p w:rsidR="00A96BCC" w:rsidRPr="00C62445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718" w:type="dxa"/>
          </w:tcPr>
          <w:p w:rsidR="00A96BCC" w:rsidRPr="00C62445" w:rsidRDefault="00180E9E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проведении публичных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A96BCC" w:rsidRPr="005A1748" w:rsidTr="007C1D49">
        <w:trPr>
          <w:jc w:val="center"/>
        </w:trPr>
        <w:tc>
          <w:tcPr>
            <w:tcW w:w="2222" w:type="dxa"/>
          </w:tcPr>
          <w:p w:rsidR="00A96BCC" w:rsidRPr="00C62445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843" w:type="dxa"/>
          </w:tcPr>
          <w:p w:rsidR="00A96BCC" w:rsidRPr="00C62445" w:rsidRDefault="00A96BCC" w:rsidP="003B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7C1D49">
        <w:trPr>
          <w:jc w:val="center"/>
        </w:trPr>
        <w:tc>
          <w:tcPr>
            <w:tcW w:w="15330" w:type="dxa"/>
            <w:gridSpan w:val="7"/>
          </w:tcPr>
          <w:p w:rsidR="00A96BCC" w:rsidRPr="007C1D49" w:rsidRDefault="00A96BCC" w:rsidP="007C1D49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A96BCC" w:rsidRPr="005A1748" w:rsidTr="007C1D49">
        <w:trPr>
          <w:jc w:val="center"/>
        </w:trPr>
        <w:tc>
          <w:tcPr>
            <w:tcW w:w="2222" w:type="dxa"/>
            <w:vMerge w:val="restart"/>
          </w:tcPr>
          <w:p w:rsidR="00A96BCC" w:rsidRPr="00C62445" w:rsidRDefault="00A96BCC" w:rsidP="00A4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:rsidR="00A96BCC" w:rsidRPr="00C62445" w:rsidRDefault="00A96BCC" w:rsidP="00A4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1984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C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7C1D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полномоченного органа или иное уполномоченное им лицо</w:t>
            </w:r>
          </w:p>
        </w:tc>
        <w:tc>
          <w:tcPr>
            <w:tcW w:w="1843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743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8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</w:t>
            </w:r>
            <w:r w:rsidR="007C1D4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7C1D49">
        <w:trPr>
          <w:jc w:val="center"/>
        </w:trPr>
        <w:tc>
          <w:tcPr>
            <w:tcW w:w="2222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BCC" w:rsidRPr="00C62445" w:rsidRDefault="00A96BCC" w:rsidP="00A4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843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7C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7C1D49">
      <w:pgSz w:w="16840" w:h="11907" w:orient="landscape" w:code="9"/>
      <w:pgMar w:top="851" w:right="1134" w:bottom="568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32" w:rsidRDefault="00232332" w:rsidP="00485885">
      <w:pPr>
        <w:spacing w:after="0" w:line="240" w:lineRule="auto"/>
      </w:pPr>
      <w:r>
        <w:separator/>
      </w:r>
    </w:p>
  </w:endnote>
  <w:endnote w:type="continuationSeparator" w:id="0">
    <w:p w:rsidR="00232332" w:rsidRDefault="00232332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32" w:rsidRDefault="00232332" w:rsidP="00485885">
      <w:pPr>
        <w:spacing w:after="0" w:line="240" w:lineRule="auto"/>
      </w:pPr>
      <w:r>
        <w:separator/>
      </w:r>
    </w:p>
  </w:footnote>
  <w:footnote w:type="continuationSeparator" w:id="0">
    <w:p w:rsidR="00232332" w:rsidRDefault="00232332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6403"/>
      <w:docPartObj>
        <w:docPartGallery w:val="Page Numbers (Top of Page)"/>
        <w:docPartUnique/>
      </w:docPartObj>
    </w:sdtPr>
    <w:sdtContent>
      <w:p w:rsidR="00ED4D3D" w:rsidRDefault="00ED4D3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04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4D3D" w:rsidRDefault="00ED4D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85786"/>
    <w:multiLevelType w:val="multilevel"/>
    <w:tmpl w:val="06262696"/>
    <w:numStyleLink w:val="Style1"/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982073"/>
    <w:multiLevelType w:val="multilevel"/>
    <w:tmpl w:val="06262696"/>
    <w:numStyleLink w:val="Style1"/>
  </w:abstractNum>
  <w:abstractNum w:abstractNumId="37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7A3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0F7262"/>
    <w:rsid w:val="001004E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39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052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2332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5109"/>
    <w:rsid w:val="002771C0"/>
    <w:rsid w:val="0027768B"/>
    <w:rsid w:val="00281018"/>
    <w:rsid w:val="002816CF"/>
    <w:rsid w:val="00281E92"/>
    <w:rsid w:val="00284F6A"/>
    <w:rsid w:val="002865C8"/>
    <w:rsid w:val="00287400"/>
    <w:rsid w:val="0028784B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B79E4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8D0"/>
    <w:rsid w:val="003B7BD7"/>
    <w:rsid w:val="003C32D7"/>
    <w:rsid w:val="003C51B8"/>
    <w:rsid w:val="003C5CAB"/>
    <w:rsid w:val="003C760E"/>
    <w:rsid w:val="003D01FD"/>
    <w:rsid w:val="003D07AC"/>
    <w:rsid w:val="003D3E81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2AC8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2AD9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07B3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4B83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1D49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7784A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20EB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5C54"/>
    <w:rsid w:val="00927B09"/>
    <w:rsid w:val="009317F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25D8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1782"/>
    <w:rsid w:val="00A42402"/>
    <w:rsid w:val="00A42BF9"/>
    <w:rsid w:val="00A44EA2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27C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31A3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474CC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93429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057C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746"/>
    <w:rsid w:val="00DB2EF7"/>
    <w:rsid w:val="00DB3088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685E"/>
    <w:rsid w:val="00DE083D"/>
    <w:rsid w:val="00DE3195"/>
    <w:rsid w:val="00DE3933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3E79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669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2E12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814"/>
    <w:rsid w:val="00EC7EA8"/>
    <w:rsid w:val="00ED2703"/>
    <w:rsid w:val="00ED3470"/>
    <w:rsid w:val="00ED3716"/>
    <w:rsid w:val="00ED4D3D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2562"/>
    <w:rsid w:val="00EF54B9"/>
    <w:rsid w:val="00EF695D"/>
    <w:rsid w:val="00EF6BD8"/>
    <w:rsid w:val="00EF710F"/>
    <w:rsid w:val="00F0170B"/>
    <w:rsid w:val="00F02D24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2543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43F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9F6A"/>
  <w15:docId w15:val="{8DB93CCF-E1A3-43E6-80B8-DF938359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12">
    <w:name w:val="ВК1"/>
    <w:basedOn w:val="a3"/>
    <w:rsid w:val="000F7262"/>
    <w:rPr>
      <w:rFonts w:eastAsia="Calibri"/>
      <w:sz w:val="28"/>
      <w:szCs w:val="22"/>
      <w:lang w:eastAsia="en-US"/>
    </w:rPr>
  </w:style>
  <w:style w:type="paragraph" w:styleId="afe">
    <w:name w:val="No Spacing"/>
    <w:qFormat/>
    <w:rsid w:val="000F7262"/>
    <w:pPr>
      <w:suppressAutoHyphens/>
    </w:pPr>
    <w:rPr>
      <w:rFonts w:ascii="Times New Roman" w:eastAsia="Calibri" w:hAnsi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F726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E348-8E2B-4E04-A72E-943FD67B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8224</Words>
  <Characters>46883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Вера лучший работник</cp:lastModifiedBy>
  <cp:revision>6</cp:revision>
  <cp:lastPrinted>2021-08-05T14:00:00Z</cp:lastPrinted>
  <dcterms:created xsi:type="dcterms:W3CDTF">2022-05-11T12:07:00Z</dcterms:created>
  <dcterms:modified xsi:type="dcterms:W3CDTF">2022-11-30T13:13:00Z</dcterms:modified>
</cp:coreProperties>
</file>