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526" w:rsidRDefault="00F74526" w:rsidP="00176CE7">
      <w:pPr>
        <w:spacing w:line="240" w:lineRule="auto"/>
        <w:ind w:firstLine="0"/>
        <w:jc w:val="left"/>
      </w:pPr>
    </w:p>
    <w:p w:rsidR="00176CE7" w:rsidRPr="00176CE7" w:rsidRDefault="00176CE7" w:rsidP="00176CE7">
      <w:pPr>
        <w:spacing w:line="240" w:lineRule="auto"/>
        <w:ind w:right="-1" w:firstLine="0"/>
        <w:jc w:val="center"/>
        <w:rPr>
          <w:szCs w:val="28"/>
        </w:rPr>
      </w:pPr>
      <w:r w:rsidRPr="00176CE7">
        <w:rPr>
          <w:b/>
          <w:szCs w:val="28"/>
        </w:rPr>
        <w:t>АДМИНИСТРАЦИЯ</w:t>
      </w:r>
    </w:p>
    <w:p w:rsidR="00176CE7" w:rsidRPr="00176CE7" w:rsidRDefault="00176CE7" w:rsidP="00176CE7">
      <w:pPr>
        <w:spacing w:line="240" w:lineRule="auto"/>
        <w:ind w:right="-1" w:firstLine="0"/>
        <w:jc w:val="center"/>
        <w:rPr>
          <w:b/>
          <w:szCs w:val="28"/>
        </w:rPr>
      </w:pPr>
      <w:r w:rsidRPr="00176CE7">
        <w:rPr>
          <w:b/>
          <w:szCs w:val="28"/>
        </w:rPr>
        <w:t>ФАТЕЕВСКОГО СЕЛЬСКОГО ПОСЕЛЕНИЯ</w:t>
      </w:r>
    </w:p>
    <w:p w:rsidR="00176CE7" w:rsidRPr="00176CE7" w:rsidRDefault="00176CE7" w:rsidP="00176CE7">
      <w:pPr>
        <w:spacing w:line="240" w:lineRule="auto"/>
        <w:ind w:right="-1" w:firstLine="0"/>
        <w:jc w:val="center"/>
        <w:rPr>
          <w:b/>
          <w:szCs w:val="28"/>
        </w:rPr>
      </w:pPr>
      <w:r w:rsidRPr="00176CE7">
        <w:rPr>
          <w:b/>
          <w:szCs w:val="28"/>
        </w:rPr>
        <w:t>КИРОВО-ЧЕПЕЦКОГО РАЙОНА КИРОВСКОЙ ОБЛАСТИ</w:t>
      </w:r>
    </w:p>
    <w:p w:rsidR="00176CE7" w:rsidRPr="00176CE7" w:rsidRDefault="00176CE7" w:rsidP="00A07965">
      <w:pPr>
        <w:spacing w:line="480" w:lineRule="auto"/>
        <w:ind w:right="-1" w:firstLine="0"/>
        <w:jc w:val="center"/>
        <w:rPr>
          <w:b/>
          <w:szCs w:val="28"/>
        </w:rPr>
      </w:pPr>
    </w:p>
    <w:p w:rsidR="00176CE7" w:rsidRPr="00176CE7" w:rsidRDefault="00176CE7" w:rsidP="00176CE7">
      <w:pPr>
        <w:spacing w:line="240" w:lineRule="auto"/>
        <w:ind w:right="-1" w:firstLine="0"/>
        <w:jc w:val="center"/>
        <w:rPr>
          <w:szCs w:val="28"/>
        </w:rPr>
      </w:pPr>
      <w:r w:rsidRPr="00176CE7">
        <w:rPr>
          <w:szCs w:val="28"/>
        </w:rPr>
        <w:t>ПОСТАНОВЛЕНИЕ</w:t>
      </w:r>
    </w:p>
    <w:p w:rsidR="00176CE7" w:rsidRPr="00176CE7" w:rsidRDefault="00176CE7" w:rsidP="00176CE7">
      <w:pPr>
        <w:spacing w:line="240" w:lineRule="auto"/>
        <w:ind w:right="-1" w:firstLine="0"/>
        <w:jc w:val="center"/>
        <w:rPr>
          <w:b/>
          <w:szCs w:val="28"/>
        </w:rPr>
      </w:pPr>
    </w:p>
    <w:tbl>
      <w:tblPr>
        <w:tblW w:w="9072" w:type="dxa"/>
        <w:tblLayout w:type="fixed"/>
        <w:tblCellMar>
          <w:left w:w="0" w:type="dxa"/>
          <w:right w:w="0" w:type="dxa"/>
        </w:tblCellMar>
        <w:tblLook w:val="0000" w:firstRow="0" w:lastRow="0" w:firstColumn="0" w:lastColumn="0" w:noHBand="0" w:noVBand="0"/>
      </w:tblPr>
      <w:tblGrid>
        <w:gridCol w:w="2267"/>
        <w:gridCol w:w="2268"/>
        <w:gridCol w:w="2270"/>
        <w:gridCol w:w="2267"/>
      </w:tblGrid>
      <w:tr w:rsidR="00176CE7" w:rsidRPr="00176CE7" w:rsidTr="00FE7EE0">
        <w:trPr>
          <w:trHeight w:hRule="exact" w:val="329"/>
        </w:trPr>
        <w:tc>
          <w:tcPr>
            <w:tcW w:w="2267" w:type="dxa"/>
            <w:vMerge w:val="restart"/>
          </w:tcPr>
          <w:p w:rsidR="00176CE7" w:rsidRPr="00176CE7" w:rsidRDefault="0017548A" w:rsidP="0017548A">
            <w:pPr>
              <w:pStyle w:val="11"/>
              <w:tabs>
                <w:tab w:val="left" w:pos="270"/>
                <w:tab w:val="left" w:pos="2765"/>
              </w:tabs>
              <w:ind w:left="0" w:right="-1"/>
              <w:rPr>
                <w:b w:val="0"/>
                <w:sz w:val="28"/>
                <w:szCs w:val="28"/>
                <w:u w:val="single"/>
              </w:rPr>
            </w:pPr>
            <w:r>
              <w:rPr>
                <w:b w:val="0"/>
                <w:sz w:val="28"/>
                <w:szCs w:val="28"/>
                <w:u w:val="single"/>
                <w:lang w:val="ru-RU"/>
              </w:rPr>
              <w:t>03</w:t>
            </w:r>
            <w:r w:rsidR="00176CE7" w:rsidRPr="00176CE7">
              <w:rPr>
                <w:b w:val="0"/>
                <w:sz w:val="28"/>
                <w:szCs w:val="28"/>
                <w:u w:val="single"/>
              </w:rPr>
              <w:t>.0</w:t>
            </w:r>
            <w:r>
              <w:rPr>
                <w:b w:val="0"/>
                <w:sz w:val="28"/>
                <w:szCs w:val="28"/>
                <w:u w:val="single"/>
                <w:lang w:val="ru-RU"/>
              </w:rPr>
              <w:t>5</w:t>
            </w:r>
            <w:r w:rsidR="00176CE7" w:rsidRPr="00176CE7">
              <w:rPr>
                <w:b w:val="0"/>
                <w:sz w:val="28"/>
                <w:szCs w:val="28"/>
                <w:u w:val="single"/>
              </w:rPr>
              <w:t>.2023</w:t>
            </w:r>
          </w:p>
        </w:tc>
        <w:tc>
          <w:tcPr>
            <w:tcW w:w="2268" w:type="dxa"/>
          </w:tcPr>
          <w:p w:rsidR="00176CE7" w:rsidRPr="00176CE7" w:rsidRDefault="00176CE7" w:rsidP="00176CE7">
            <w:pPr>
              <w:pStyle w:val="11"/>
              <w:tabs>
                <w:tab w:val="left" w:pos="2765"/>
              </w:tabs>
              <w:ind w:left="0" w:right="-1"/>
              <w:rPr>
                <w:b w:val="0"/>
                <w:sz w:val="28"/>
                <w:szCs w:val="28"/>
                <w:u w:val="single"/>
              </w:rPr>
            </w:pPr>
          </w:p>
        </w:tc>
        <w:tc>
          <w:tcPr>
            <w:tcW w:w="2270" w:type="dxa"/>
          </w:tcPr>
          <w:p w:rsidR="00176CE7" w:rsidRPr="00176CE7" w:rsidRDefault="00176CE7" w:rsidP="00176CE7">
            <w:pPr>
              <w:pStyle w:val="11"/>
              <w:tabs>
                <w:tab w:val="left" w:pos="2765"/>
              </w:tabs>
              <w:ind w:left="0" w:right="-1"/>
              <w:rPr>
                <w:b w:val="0"/>
                <w:sz w:val="28"/>
                <w:szCs w:val="28"/>
              </w:rPr>
            </w:pPr>
          </w:p>
        </w:tc>
        <w:tc>
          <w:tcPr>
            <w:tcW w:w="2267" w:type="dxa"/>
            <w:vMerge w:val="restart"/>
          </w:tcPr>
          <w:p w:rsidR="00176CE7" w:rsidRPr="0017548A" w:rsidRDefault="00176CE7" w:rsidP="0017548A">
            <w:pPr>
              <w:pStyle w:val="11"/>
              <w:tabs>
                <w:tab w:val="left" w:pos="365"/>
                <w:tab w:val="left" w:pos="2765"/>
              </w:tabs>
              <w:ind w:left="0" w:right="-1"/>
              <w:rPr>
                <w:b w:val="0"/>
                <w:sz w:val="28"/>
                <w:szCs w:val="28"/>
                <w:u w:val="single"/>
                <w:lang w:val="ru-RU"/>
              </w:rPr>
            </w:pPr>
            <w:r w:rsidRPr="00176CE7">
              <w:rPr>
                <w:b w:val="0"/>
                <w:sz w:val="28"/>
                <w:szCs w:val="28"/>
                <w:u w:val="single"/>
              </w:rPr>
              <w:t xml:space="preserve">№ </w:t>
            </w:r>
            <w:r w:rsidR="0017548A">
              <w:rPr>
                <w:b w:val="0"/>
                <w:sz w:val="28"/>
                <w:szCs w:val="28"/>
                <w:u w:val="single"/>
                <w:lang w:val="ru-RU"/>
              </w:rPr>
              <w:t>23</w:t>
            </w:r>
          </w:p>
        </w:tc>
      </w:tr>
      <w:tr w:rsidR="00176CE7" w:rsidRPr="00176CE7" w:rsidTr="00FE7EE0">
        <w:trPr>
          <w:trHeight w:hRule="exact" w:val="411"/>
        </w:trPr>
        <w:tc>
          <w:tcPr>
            <w:tcW w:w="2267" w:type="dxa"/>
            <w:vMerge/>
          </w:tcPr>
          <w:p w:rsidR="00176CE7" w:rsidRPr="00176CE7" w:rsidRDefault="00176CE7" w:rsidP="00176CE7">
            <w:pPr>
              <w:pStyle w:val="11"/>
              <w:tabs>
                <w:tab w:val="left" w:pos="2765"/>
              </w:tabs>
              <w:ind w:left="0" w:right="-1"/>
              <w:rPr>
                <w:b w:val="0"/>
                <w:sz w:val="28"/>
                <w:szCs w:val="28"/>
              </w:rPr>
            </w:pPr>
          </w:p>
        </w:tc>
        <w:tc>
          <w:tcPr>
            <w:tcW w:w="4538" w:type="dxa"/>
            <w:gridSpan w:val="2"/>
          </w:tcPr>
          <w:p w:rsidR="00176CE7" w:rsidRPr="00176CE7" w:rsidRDefault="00176CE7" w:rsidP="00176CE7">
            <w:pPr>
              <w:pStyle w:val="11"/>
              <w:tabs>
                <w:tab w:val="clear" w:pos="4677"/>
                <w:tab w:val="left" w:pos="2765"/>
                <w:tab w:val="center" w:pos="4821"/>
              </w:tabs>
              <w:ind w:left="0" w:right="-1"/>
              <w:rPr>
                <w:b w:val="0"/>
                <w:sz w:val="28"/>
                <w:szCs w:val="28"/>
              </w:rPr>
            </w:pPr>
            <w:proofErr w:type="spellStart"/>
            <w:r w:rsidRPr="00176CE7">
              <w:rPr>
                <w:b w:val="0"/>
                <w:sz w:val="28"/>
                <w:szCs w:val="28"/>
              </w:rPr>
              <w:t>с.Фатеево</w:t>
            </w:r>
            <w:proofErr w:type="spellEnd"/>
          </w:p>
        </w:tc>
        <w:tc>
          <w:tcPr>
            <w:tcW w:w="2267" w:type="dxa"/>
            <w:vMerge/>
          </w:tcPr>
          <w:p w:rsidR="00176CE7" w:rsidRPr="00176CE7" w:rsidRDefault="00176CE7" w:rsidP="00176CE7">
            <w:pPr>
              <w:pStyle w:val="11"/>
              <w:tabs>
                <w:tab w:val="left" w:pos="2765"/>
              </w:tabs>
              <w:ind w:left="0" w:right="-1"/>
              <w:rPr>
                <w:b w:val="0"/>
                <w:sz w:val="28"/>
                <w:szCs w:val="28"/>
              </w:rPr>
            </w:pPr>
          </w:p>
        </w:tc>
      </w:tr>
      <w:tr w:rsidR="00176CE7" w:rsidRPr="00176CE7" w:rsidTr="00FE7EE0">
        <w:trPr>
          <w:trHeight w:hRule="exact" w:val="411"/>
        </w:trPr>
        <w:tc>
          <w:tcPr>
            <w:tcW w:w="2267" w:type="dxa"/>
          </w:tcPr>
          <w:p w:rsidR="00176CE7" w:rsidRPr="00176CE7" w:rsidRDefault="00176CE7" w:rsidP="00176CE7">
            <w:pPr>
              <w:pStyle w:val="11"/>
              <w:tabs>
                <w:tab w:val="left" w:pos="2765"/>
              </w:tabs>
              <w:ind w:left="0" w:right="-1"/>
              <w:rPr>
                <w:b w:val="0"/>
                <w:sz w:val="28"/>
                <w:szCs w:val="28"/>
              </w:rPr>
            </w:pPr>
          </w:p>
          <w:p w:rsidR="00176CE7" w:rsidRPr="00176CE7" w:rsidRDefault="00176CE7" w:rsidP="00176CE7">
            <w:pPr>
              <w:pStyle w:val="11"/>
              <w:tabs>
                <w:tab w:val="left" w:pos="2765"/>
              </w:tabs>
              <w:ind w:left="0" w:right="-1"/>
              <w:rPr>
                <w:b w:val="0"/>
                <w:sz w:val="28"/>
                <w:szCs w:val="28"/>
              </w:rPr>
            </w:pPr>
          </w:p>
        </w:tc>
        <w:tc>
          <w:tcPr>
            <w:tcW w:w="4538" w:type="dxa"/>
            <w:gridSpan w:val="2"/>
          </w:tcPr>
          <w:p w:rsidR="00176CE7" w:rsidRPr="00176CE7" w:rsidRDefault="00176CE7" w:rsidP="00176CE7">
            <w:pPr>
              <w:pStyle w:val="11"/>
              <w:tabs>
                <w:tab w:val="left" w:pos="2765"/>
              </w:tabs>
              <w:ind w:left="0" w:right="-1"/>
              <w:rPr>
                <w:b w:val="0"/>
                <w:sz w:val="28"/>
                <w:szCs w:val="28"/>
              </w:rPr>
            </w:pPr>
          </w:p>
        </w:tc>
        <w:tc>
          <w:tcPr>
            <w:tcW w:w="2267" w:type="dxa"/>
          </w:tcPr>
          <w:p w:rsidR="00176CE7" w:rsidRPr="00176CE7" w:rsidRDefault="00176CE7" w:rsidP="00176CE7">
            <w:pPr>
              <w:pStyle w:val="11"/>
              <w:tabs>
                <w:tab w:val="left" w:pos="2765"/>
              </w:tabs>
              <w:ind w:left="0" w:right="-1"/>
              <w:rPr>
                <w:b w:val="0"/>
                <w:sz w:val="28"/>
                <w:szCs w:val="28"/>
              </w:rPr>
            </w:pPr>
          </w:p>
        </w:tc>
      </w:tr>
    </w:tbl>
    <w:p w:rsidR="00F74526" w:rsidRDefault="00F74526" w:rsidP="00D33463">
      <w:pPr>
        <w:spacing w:line="240" w:lineRule="auto"/>
        <w:ind w:right="-1" w:firstLine="0"/>
        <w:jc w:val="center"/>
        <w:rPr>
          <w:b/>
          <w:iCs/>
          <w:szCs w:val="28"/>
        </w:rPr>
      </w:pPr>
      <w:r w:rsidRPr="00F74526">
        <w:rPr>
          <w:b/>
          <w:iCs/>
          <w:szCs w:val="28"/>
        </w:rPr>
        <w:t>Об утверждении административного регламента</w:t>
      </w:r>
    </w:p>
    <w:p w:rsidR="00F74526" w:rsidRPr="00F74526" w:rsidRDefault="00F74526" w:rsidP="00A07965">
      <w:pPr>
        <w:spacing w:line="240" w:lineRule="auto"/>
        <w:ind w:right="-1" w:firstLine="0"/>
        <w:jc w:val="center"/>
        <w:rPr>
          <w:b/>
          <w:szCs w:val="28"/>
        </w:rPr>
      </w:pPr>
      <w:r w:rsidRPr="00F74526">
        <w:rPr>
          <w:b/>
          <w:iCs/>
          <w:szCs w:val="28"/>
        </w:rPr>
        <w:t>по предоставлению муниципальной услуги «</w:t>
      </w:r>
      <w:r w:rsidR="00A07965" w:rsidRPr="00A07965">
        <w:rPr>
          <w:b/>
          <w:bCs/>
          <w:szCs w:val="28"/>
        </w:rPr>
        <w:t>Согласование создания места (площадки) накопления твердых коммунальных отходов, находящихся на территории муниципального образования</w:t>
      </w:r>
      <w:r w:rsidRPr="00F74526">
        <w:rPr>
          <w:b/>
          <w:bCs/>
          <w:szCs w:val="28"/>
        </w:rPr>
        <w:t>»</w:t>
      </w:r>
    </w:p>
    <w:p w:rsidR="006F3E58" w:rsidRPr="00F74526" w:rsidRDefault="006F3E58" w:rsidP="00176CE7">
      <w:pPr>
        <w:spacing w:line="240" w:lineRule="auto"/>
        <w:ind w:right="-1" w:firstLine="0"/>
        <w:rPr>
          <w:b/>
          <w:sz w:val="22"/>
          <w:szCs w:val="22"/>
        </w:rPr>
      </w:pPr>
    </w:p>
    <w:p w:rsidR="006F3E58" w:rsidRPr="003B4102" w:rsidRDefault="003B4102" w:rsidP="003B4102">
      <w:pPr>
        <w:spacing w:line="276" w:lineRule="auto"/>
        <w:ind w:right="-1" w:firstLine="709"/>
        <w:rPr>
          <w:bCs/>
          <w:szCs w:val="28"/>
        </w:rPr>
      </w:pPr>
      <w:r w:rsidRPr="003B4102">
        <w:rPr>
          <w:bCs/>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27.07.2010 № 210-ФЗ «Об организации предоставления государственных и муниципальных услуг», Уставом Фатеевского сельского поселения </w:t>
      </w:r>
      <w:r>
        <w:rPr>
          <w:bCs/>
          <w:szCs w:val="28"/>
        </w:rPr>
        <w:t>Кирово-Чепецкого</w:t>
      </w:r>
      <w:r w:rsidRPr="003B4102">
        <w:rPr>
          <w:bCs/>
          <w:szCs w:val="28"/>
        </w:rPr>
        <w:t xml:space="preserve"> района Кировской области, </w:t>
      </w:r>
      <w:r w:rsidR="00593339" w:rsidRPr="003B4102">
        <w:rPr>
          <w:bCs/>
          <w:szCs w:val="28"/>
        </w:rPr>
        <w:t xml:space="preserve">администрация </w:t>
      </w:r>
      <w:r w:rsidR="00F74526" w:rsidRPr="003B4102">
        <w:rPr>
          <w:bCs/>
          <w:szCs w:val="28"/>
        </w:rPr>
        <w:t>Фатеевского сельского поселения</w:t>
      </w:r>
      <w:r w:rsidR="00593339" w:rsidRPr="003B4102">
        <w:rPr>
          <w:bCs/>
          <w:szCs w:val="28"/>
        </w:rPr>
        <w:t xml:space="preserve"> </w:t>
      </w:r>
      <w:r w:rsidR="006B459F" w:rsidRPr="003B4102">
        <w:rPr>
          <w:bCs/>
          <w:szCs w:val="28"/>
        </w:rPr>
        <w:t>ПОСТАНОВЛЯЕТ</w:t>
      </w:r>
      <w:r w:rsidR="006F3E58" w:rsidRPr="003B4102">
        <w:rPr>
          <w:bCs/>
          <w:szCs w:val="28"/>
        </w:rPr>
        <w:t>:</w:t>
      </w:r>
    </w:p>
    <w:p w:rsidR="00632201" w:rsidRPr="00A07965" w:rsidRDefault="005647BF" w:rsidP="00A07965">
      <w:pPr>
        <w:numPr>
          <w:ilvl w:val="0"/>
          <w:numId w:val="7"/>
        </w:numPr>
        <w:spacing w:line="276" w:lineRule="auto"/>
        <w:ind w:left="0" w:right="-1" w:firstLine="709"/>
        <w:rPr>
          <w:bCs/>
          <w:szCs w:val="28"/>
        </w:rPr>
      </w:pPr>
      <w:r w:rsidRPr="00A07965">
        <w:rPr>
          <w:bCs/>
          <w:szCs w:val="28"/>
        </w:rPr>
        <w:t>Утвердить административный регламент по предоставлению муниципальной услуги «</w:t>
      </w:r>
      <w:r w:rsidR="00A07965" w:rsidRPr="00A07965">
        <w:rPr>
          <w:bCs/>
          <w:szCs w:val="28"/>
        </w:rPr>
        <w:t>Согласование создания места (площадки) накопления твердых коммунальных отходов, находящихся на территории муниципального образования</w:t>
      </w:r>
      <w:r w:rsidRPr="00A07965">
        <w:rPr>
          <w:bCs/>
          <w:szCs w:val="28"/>
        </w:rPr>
        <w:t xml:space="preserve">» согласно </w:t>
      </w:r>
      <w:proofErr w:type="gramStart"/>
      <w:r w:rsidRPr="00A07965">
        <w:rPr>
          <w:bCs/>
          <w:szCs w:val="28"/>
        </w:rPr>
        <w:t>приложению</w:t>
      </w:r>
      <w:proofErr w:type="gramEnd"/>
      <w:r w:rsidR="00811A48" w:rsidRPr="00A07965">
        <w:rPr>
          <w:bCs/>
          <w:szCs w:val="28"/>
        </w:rPr>
        <w:t xml:space="preserve"> </w:t>
      </w:r>
      <w:r w:rsidR="005038A5" w:rsidRPr="00A07965">
        <w:rPr>
          <w:bCs/>
          <w:szCs w:val="28"/>
        </w:rPr>
        <w:t>к настоящему постановлению.</w:t>
      </w:r>
    </w:p>
    <w:p w:rsidR="00005EE2" w:rsidRDefault="00A07965" w:rsidP="00176CE7">
      <w:pPr>
        <w:spacing w:line="276" w:lineRule="auto"/>
        <w:ind w:firstLine="709"/>
        <w:rPr>
          <w:szCs w:val="28"/>
        </w:rPr>
      </w:pPr>
      <w:r>
        <w:rPr>
          <w:szCs w:val="28"/>
        </w:rPr>
        <w:t>2</w:t>
      </w:r>
      <w:r w:rsidR="00005EE2" w:rsidRPr="004D5FEB">
        <w:rPr>
          <w:szCs w:val="28"/>
        </w:rPr>
        <w:t xml:space="preserve">. </w:t>
      </w:r>
      <w:r w:rsidR="00507713" w:rsidRPr="00507713">
        <w:rPr>
          <w:szCs w:val="28"/>
        </w:rPr>
        <w:t xml:space="preserve">Настоящее постановление вступает в силу </w:t>
      </w:r>
      <w:r w:rsidR="00176CE7">
        <w:rPr>
          <w:szCs w:val="28"/>
        </w:rPr>
        <w:t>со дня его</w:t>
      </w:r>
      <w:r w:rsidR="00507713" w:rsidRPr="00507713">
        <w:rPr>
          <w:szCs w:val="28"/>
        </w:rPr>
        <w:t xml:space="preserve"> официального опубликования</w:t>
      </w:r>
      <w:r>
        <w:rPr>
          <w:szCs w:val="28"/>
        </w:rPr>
        <w:t xml:space="preserve"> в Информационном бюллетене</w:t>
      </w:r>
      <w:r w:rsidR="00507713">
        <w:rPr>
          <w:szCs w:val="28"/>
        </w:rPr>
        <w:t>.</w:t>
      </w:r>
    </w:p>
    <w:p w:rsidR="00F74526" w:rsidRPr="00DC6A08" w:rsidRDefault="00507713" w:rsidP="00284174">
      <w:pPr>
        <w:spacing w:line="240" w:lineRule="auto"/>
        <w:ind w:firstLine="0"/>
        <w:rPr>
          <w:sz w:val="26"/>
          <w:szCs w:val="26"/>
        </w:rPr>
      </w:pPr>
      <w:r>
        <w:rPr>
          <w:szCs w:val="28"/>
        </w:rPr>
        <w:tab/>
      </w:r>
    </w:p>
    <w:p w:rsidR="00F74526" w:rsidRDefault="00F74526" w:rsidP="006F3E58">
      <w:pPr>
        <w:spacing w:line="240" w:lineRule="auto"/>
        <w:ind w:firstLine="0"/>
        <w:rPr>
          <w:szCs w:val="28"/>
        </w:rPr>
      </w:pPr>
    </w:p>
    <w:p w:rsidR="00284174" w:rsidRPr="00870463" w:rsidRDefault="00284174" w:rsidP="00284174">
      <w:pPr>
        <w:pStyle w:val="af3"/>
        <w:snapToGrid w:val="0"/>
        <w:spacing w:line="240" w:lineRule="auto"/>
        <w:rPr>
          <w:sz w:val="28"/>
          <w:szCs w:val="28"/>
        </w:rPr>
      </w:pPr>
      <w:r w:rsidRPr="00870463">
        <w:rPr>
          <w:sz w:val="28"/>
          <w:szCs w:val="28"/>
        </w:rPr>
        <w:t xml:space="preserve">Глава </w:t>
      </w:r>
    </w:p>
    <w:p w:rsidR="00284174" w:rsidRPr="00870463" w:rsidRDefault="00284174" w:rsidP="00284174">
      <w:pPr>
        <w:pStyle w:val="af3"/>
        <w:snapToGrid w:val="0"/>
        <w:spacing w:line="240" w:lineRule="auto"/>
        <w:ind w:left="567" w:hanging="567"/>
        <w:rPr>
          <w:sz w:val="28"/>
          <w:szCs w:val="28"/>
        </w:rPr>
      </w:pPr>
      <w:r w:rsidRPr="00870463">
        <w:rPr>
          <w:sz w:val="28"/>
          <w:szCs w:val="28"/>
        </w:rPr>
        <w:t>Фатеевского сельского поселения</w:t>
      </w:r>
    </w:p>
    <w:p w:rsidR="00284174" w:rsidRPr="00870463" w:rsidRDefault="00284174" w:rsidP="00284174">
      <w:pPr>
        <w:pStyle w:val="af3"/>
        <w:snapToGrid w:val="0"/>
        <w:spacing w:line="240" w:lineRule="auto"/>
        <w:ind w:left="567" w:hanging="567"/>
        <w:rPr>
          <w:sz w:val="28"/>
          <w:szCs w:val="28"/>
        </w:rPr>
      </w:pPr>
      <w:r w:rsidRPr="00870463">
        <w:rPr>
          <w:sz w:val="28"/>
          <w:szCs w:val="28"/>
        </w:rPr>
        <w:t>Кирово-Чепецкого района</w:t>
      </w:r>
    </w:p>
    <w:p w:rsidR="00284174" w:rsidRPr="00870463" w:rsidRDefault="00284174" w:rsidP="00284174">
      <w:pPr>
        <w:pStyle w:val="af3"/>
        <w:snapToGrid w:val="0"/>
        <w:spacing w:line="240" w:lineRule="auto"/>
        <w:ind w:left="567" w:right="-851" w:hanging="567"/>
        <w:jc w:val="left"/>
        <w:rPr>
          <w:sz w:val="28"/>
          <w:szCs w:val="28"/>
        </w:rPr>
      </w:pPr>
      <w:r w:rsidRPr="00870463">
        <w:rPr>
          <w:sz w:val="28"/>
          <w:szCs w:val="28"/>
        </w:rPr>
        <w:t>Кировской области</w:t>
      </w:r>
      <w:r>
        <w:rPr>
          <w:sz w:val="28"/>
          <w:szCs w:val="28"/>
        </w:rPr>
        <w:t xml:space="preserve">   </w:t>
      </w:r>
      <w:r w:rsidR="00454B10">
        <w:rPr>
          <w:sz w:val="28"/>
          <w:szCs w:val="28"/>
        </w:rPr>
        <w:t xml:space="preserve">       </w:t>
      </w:r>
      <w:r>
        <w:rPr>
          <w:sz w:val="28"/>
          <w:szCs w:val="28"/>
        </w:rPr>
        <w:t xml:space="preserve"> Е.В</w:t>
      </w:r>
      <w:r w:rsidRPr="00870463">
        <w:rPr>
          <w:sz w:val="28"/>
          <w:szCs w:val="28"/>
        </w:rPr>
        <w:t>. Меркулова</w:t>
      </w:r>
    </w:p>
    <w:p w:rsidR="00F74526" w:rsidRDefault="00F74526" w:rsidP="006F3E58">
      <w:pPr>
        <w:spacing w:line="240" w:lineRule="auto"/>
        <w:ind w:firstLine="0"/>
        <w:rPr>
          <w:szCs w:val="28"/>
        </w:rPr>
      </w:pPr>
    </w:p>
    <w:p w:rsidR="00284174" w:rsidRDefault="00284174" w:rsidP="00284174">
      <w:pPr>
        <w:spacing w:line="240" w:lineRule="auto"/>
        <w:ind w:firstLine="0"/>
        <w:rPr>
          <w:szCs w:val="28"/>
        </w:rPr>
      </w:pPr>
    </w:p>
    <w:p w:rsidR="00284174" w:rsidRDefault="00284174" w:rsidP="00CE1A19">
      <w:pPr>
        <w:spacing w:line="240" w:lineRule="auto"/>
        <w:ind w:firstLine="0"/>
        <w:jc w:val="right"/>
        <w:rPr>
          <w:szCs w:val="28"/>
        </w:rPr>
      </w:pPr>
    </w:p>
    <w:p w:rsidR="00284174" w:rsidRDefault="00A07965" w:rsidP="00284174">
      <w:pPr>
        <w:pStyle w:val="Default"/>
        <w:jc w:val="right"/>
        <w:rPr>
          <w:sz w:val="28"/>
          <w:szCs w:val="28"/>
        </w:rPr>
      </w:pPr>
      <w:r>
        <w:rPr>
          <w:sz w:val="28"/>
          <w:szCs w:val="28"/>
        </w:rPr>
        <w:br w:type="page"/>
      </w:r>
      <w:r w:rsidR="00284174">
        <w:rPr>
          <w:sz w:val="28"/>
          <w:szCs w:val="28"/>
        </w:rPr>
        <w:lastRenderedPageBreak/>
        <w:t xml:space="preserve">Приложение </w:t>
      </w:r>
    </w:p>
    <w:p w:rsidR="00284174" w:rsidRDefault="00284174" w:rsidP="00284174">
      <w:pPr>
        <w:pStyle w:val="Default"/>
        <w:jc w:val="right"/>
        <w:rPr>
          <w:sz w:val="28"/>
          <w:szCs w:val="28"/>
        </w:rPr>
      </w:pPr>
      <w:r>
        <w:rPr>
          <w:sz w:val="28"/>
          <w:szCs w:val="28"/>
        </w:rPr>
        <w:t xml:space="preserve">УТВЕРЖДЕН </w:t>
      </w:r>
    </w:p>
    <w:p w:rsidR="00284174" w:rsidRDefault="00284174" w:rsidP="00284174">
      <w:pPr>
        <w:pStyle w:val="Default"/>
        <w:jc w:val="right"/>
        <w:rPr>
          <w:sz w:val="28"/>
          <w:szCs w:val="28"/>
        </w:rPr>
      </w:pPr>
      <w:r>
        <w:rPr>
          <w:sz w:val="28"/>
          <w:szCs w:val="28"/>
        </w:rPr>
        <w:t xml:space="preserve">постановлением администрации </w:t>
      </w:r>
    </w:p>
    <w:p w:rsidR="00284174" w:rsidRDefault="00284174" w:rsidP="00284174">
      <w:pPr>
        <w:pStyle w:val="Default"/>
        <w:jc w:val="right"/>
        <w:rPr>
          <w:sz w:val="28"/>
          <w:szCs w:val="28"/>
        </w:rPr>
      </w:pPr>
      <w:r>
        <w:rPr>
          <w:sz w:val="28"/>
          <w:szCs w:val="28"/>
        </w:rPr>
        <w:t>Фатеевского сельского поселения</w:t>
      </w:r>
    </w:p>
    <w:p w:rsidR="00DC6A08" w:rsidRDefault="00284174" w:rsidP="005B3AA6">
      <w:pPr>
        <w:spacing w:after="120"/>
        <w:jc w:val="right"/>
        <w:rPr>
          <w:bCs/>
          <w:szCs w:val="28"/>
        </w:rPr>
      </w:pPr>
      <w:r>
        <w:rPr>
          <w:b/>
          <w:bCs/>
          <w:szCs w:val="28"/>
        </w:rPr>
        <w:t xml:space="preserve">                                                                                </w:t>
      </w:r>
      <w:r>
        <w:rPr>
          <w:bCs/>
          <w:szCs w:val="28"/>
        </w:rPr>
        <w:t>о</w:t>
      </w:r>
      <w:r w:rsidRPr="00284174">
        <w:rPr>
          <w:bCs/>
          <w:szCs w:val="28"/>
        </w:rPr>
        <w:t>т</w:t>
      </w:r>
      <w:r>
        <w:rPr>
          <w:b/>
          <w:bCs/>
          <w:szCs w:val="28"/>
        </w:rPr>
        <w:t xml:space="preserve"> </w:t>
      </w:r>
      <w:r w:rsidR="0017548A">
        <w:rPr>
          <w:bCs/>
          <w:szCs w:val="28"/>
          <w:u w:val="single"/>
        </w:rPr>
        <w:t>0</w:t>
      </w:r>
      <w:r w:rsidR="00176CE7">
        <w:rPr>
          <w:bCs/>
          <w:szCs w:val="28"/>
          <w:u w:val="single"/>
        </w:rPr>
        <w:t>3</w:t>
      </w:r>
      <w:r w:rsidRPr="00284174">
        <w:rPr>
          <w:bCs/>
          <w:szCs w:val="28"/>
          <w:u w:val="single"/>
        </w:rPr>
        <w:t>.0</w:t>
      </w:r>
      <w:r w:rsidR="0017548A">
        <w:rPr>
          <w:bCs/>
          <w:szCs w:val="28"/>
          <w:u w:val="single"/>
        </w:rPr>
        <w:t>5</w:t>
      </w:r>
      <w:r w:rsidRPr="00284174">
        <w:rPr>
          <w:bCs/>
          <w:szCs w:val="28"/>
          <w:u w:val="single"/>
        </w:rPr>
        <w:t>.202</w:t>
      </w:r>
      <w:r w:rsidR="00176CE7">
        <w:rPr>
          <w:bCs/>
          <w:szCs w:val="28"/>
          <w:u w:val="single"/>
        </w:rPr>
        <w:t>3</w:t>
      </w:r>
      <w:r w:rsidRPr="00284174">
        <w:rPr>
          <w:bCs/>
          <w:szCs w:val="28"/>
        </w:rPr>
        <w:t xml:space="preserve"> </w:t>
      </w:r>
      <w:r w:rsidRPr="00284174">
        <w:rPr>
          <w:bCs/>
          <w:szCs w:val="28"/>
          <w:u w:val="single"/>
        </w:rPr>
        <w:t>№</w:t>
      </w:r>
      <w:r w:rsidR="0017548A">
        <w:rPr>
          <w:bCs/>
          <w:szCs w:val="28"/>
          <w:u w:val="single"/>
        </w:rPr>
        <w:t>23</w:t>
      </w:r>
    </w:p>
    <w:p w:rsidR="00CE1A19" w:rsidRPr="00F0097D" w:rsidRDefault="00176CE7" w:rsidP="005B3AA6">
      <w:pPr>
        <w:widowControl w:val="0"/>
        <w:autoSpaceDE w:val="0"/>
        <w:autoSpaceDN w:val="0"/>
        <w:adjustRightInd w:val="0"/>
        <w:spacing w:after="120" w:line="240" w:lineRule="auto"/>
        <w:ind w:firstLine="0"/>
        <w:jc w:val="center"/>
        <w:rPr>
          <w:b/>
          <w:szCs w:val="28"/>
        </w:rPr>
      </w:pPr>
      <w:r w:rsidRPr="00176CE7">
        <w:rPr>
          <w:b/>
          <w:bCs/>
          <w:szCs w:val="28"/>
        </w:rPr>
        <w:t>Административный регламент предос</w:t>
      </w:r>
      <w:r>
        <w:rPr>
          <w:b/>
          <w:bCs/>
          <w:szCs w:val="28"/>
        </w:rPr>
        <w:t>тавления муниципальной услуги «</w:t>
      </w:r>
      <w:r w:rsidR="00EF1DA3" w:rsidRPr="00A07965">
        <w:rPr>
          <w:b/>
          <w:bCs/>
          <w:szCs w:val="28"/>
        </w:rPr>
        <w:t>Согласование создания места (площадки) накопления твердых коммунальных отходов, находящихся на территории муниципального образования</w:t>
      </w:r>
      <w:r w:rsidRPr="00176CE7">
        <w:rPr>
          <w:b/>
          <w:bCs/>
          <w:szCs w:val="28"/>
        </w:rPr>
        <w:t>»</w:t>
      </w:r>
    </w:p>
    <w:p w:rsidR="00CE1A19" w:rsidRPr="00F0097D" w:rsidRDefault="00CE1A19" w:rsidP="00176CE7">
      <w:pPr>
        <w:widowControl w:val="0"/>
        <w:autoSpaceDE w:val="0"/>
        <w:autoSpaceDN w:val="0"/>
        <w:adjustRightInd w:val="0"/>
        <w:ind w:firstLine="0"/>
        <w:jc w:val="center"/>
        <w:rPr>
          <w:szCs w:val="28"/>
        </w:rPr>
      </w:pPr>
    </w:p>
    <w:p w:rsidR="00CE1A19" w:rsidRDefault="00CE1A19" w:rsidP="00176CE7">
      <w:pPr>
        <w:widowControl w:val="0"/>
        <w:tabs>
          <w:tab w:val="left" w:pos="142"/>
          <w:tab w:val="left" w:pos="284"/>
        </w:tabs>
        <w:autoSpaceDE w:val="0"/>
        <w:autoSpaceDN w:val="0"/>
        <w:adjustRightInd w:val="0"/>
        <w:ind w:firstLine="0"/>
        <w:jc w:val="center"/>
        <w:rPr>
          <w:b/>
          <w:bCs/>
          <w:szCs w:val="28"/>
        </w:rPr>
      </w:pPr>
      <w:bookmarkStart w:id="0" w:name="sub_1001"/>
      <w:r w:rsidRPr="00F0097D">
        <w:rPr>
          <w:b/>
          <w:bCs/>
          <w:szCs w:val="28"/>
        </w:rPr>
        <w:t>1. Общие положения</w:t>
      </w:r>
      <w:bookmarkEnd w:id="0"/>
    </w:p>
    <w:p w:rsidR="001D403E" w:rsidRPr="00D95D2A" w:rsidRDefault="001D403E" w:rsidP="001D403E">
      <w:pPr>
        <w:spacing w:line="240" w:lineRule="auto"/>
        <w:ind w:firstLine="709"/>
        <w:rPr>
          <w:szCs w:val="28"/>
        </w:rPr>
      </w:pPr>
      <w:bookmarkStart w:id="1" w:name="Par40"/>
      <w:bookmarkEnd w:id="1"/>
      <w:r>
        <w:rPr>
          <w:szCs w:val="28"/>
        </w:rPr>
        <w:t xml:space="preserve">1.1. </w:t>
      </w:r>
      <w:r w:rsidRPr="00D95D2A">
        <w:rPr>
          <w:szCs w:val="28"/>
        </w:rPr>
        <w:t xml:space="preserve">Настоящий административный регламент предоставления муниципальной услуги (далее – </w:t>
      </w:r>
      <w:r>
        <w:rPr>
          <w:szCs w:val="28"/>
        </w:rPr>
        <w:t>а</w:t>
      </w:r>
      <w:r w:rsidRPr="00D95D2A">
        <w:rPr>
          <w:szCs w:val="28"/>
        </w:rPr>
        <w:t xml:space="preserve">дминистративный регламент) устанавливает стандарт и порядок предоставления муниципальной услуги по </w:t>
      </w:r>
      <w:r w:rsidRPr="004419AD">
        <w:rPr>
          <w:szCs w:val="28"/>
        </w:rPr>
        <w:t>согласованию создания мест (площадок) накопления твердых коммунальных отходов, находящихся на территории муниципального образования</w:t>
      </w:r>
      <w:r>
        <w:rPr>
          <w:szCs w:val="28"/>
        </w:rPr>
        <w:t xml:space="preserve"> </w:t>
      </w:r>
      <w:r w:rsidRPr="00D44A3B">
        <w:rPr>
          <w:szCs w:val="28"/>
        </w:rPr>
        <w:t>Фатеевско</w:t>
      </w:r>
      <w:r>
        <w:rPr>
          <w:szCs w:val="28"/>
        </w:rPr>
        <w:t>е</w:t>
      </w:r>
      <w:r w:rsidRPr="00D44A3B">
        <w:rPr>
          <w:szCs w:val="28"/>
        </w:rPr>
        <w:t xml:space="preserve"> сельско</w:t>
      </w:r>
      <w:r>
        <w:rPr>
          <w:szCs w:val="28"/>
        </w:rPr>
        <w:t>е</w:t>
      </w:r>
      <w:r w:rsidRPr="00D44A3B">
        <w:rPr>
          <w:szCs w:val="28"/>
        </w:rPr>
        <w:t xml:space="preserve"> поселени</w:t>
      </w:r>
      <w:r>
        <w:rPr>
          <w:szCs w:val="28"/>
        </w:rPr>
        <w:t>е</w:t>
      </w:r>
      <w:r w:rsidRPr="00D95D2A">
        <w:rPr>
          <w:szCs w:val="28"/>
        </w:rPr>
        <w:t xml:space="preserve"> (далее –</w:t>
      </w:r>
      <w:r>
        <w:rPr>
          <w:szCs w:val="28"/>
        </w:rPr>
        <w:t xml:space="preserve"> </w:t>
      </w:r>
      <w:r w:rsidRPr="00D95D2A">
        <w:rPr>
          <w:szCs w:val="28"/>
        </w:rPr>
        <w:t>муниципальная услуга).</w:t>
      </w:r>
    </w:p>
    <w:p w:rsidR="004419AD" w:rsidRPr="004419AD" w:rsidRDefault="004419AD" w:rsidP="004419AD">
      <w:pPr>
        <w:pStyle w:val="ConsPlusNormal"/>
        <w:ind w:firstLine="709"/>
        <w:rPr>
          <w:rFonts w:ascii="Times New Roman" w:hAnsi="Times New Roman" w:cs="Times New Roman"/>
          <w:sz w:val="28"/>
          <w:szCs w:val="28"/>
        </w:rPr>
      </w:pPr>
      <w:r w:rsidRPr="004419AD">
        <w:rPr>
          <w:rFonts w:ascii="Times New Roman" w:hAnsi="Times New Roman" w:cs="Times New Roman"/>
          <w:sz w:val="28"/>
          <w:szCs w:val="28"/>
        </w:rPr>
        <w:t>1.2. Круг заявителей</w:t>
      </w:r>
    </w:p>
    <w:p w:rsidR="004419AD" w:rsidRPr="004419AD" w:rsidRDefault="004419AD" w:rsidP="001D403E">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Заявителями на предоставление муниципальной услуги являются физическ</w:t>
      </w:r>
      <w:r w:rsidR="001D403E">
        <w:rPr>
          <w:rFonts w:ascii="Times New Roman" w:hAnsi="Times New Roman" w:cs="Times New Roman"/>
          <w:sz w:val="28"/>
          <w:szCs w:val="28"/>
        </w:rPr>
        <w:t>и</w:t>
      </w:r>
      <w:r w:rsidRPr="004419AD">
        <w:rPr>
          <w:rFonts w:ascii="Times New Roman" w:hAnsi="Times New Roman" w:cs="Times New Roman"/>
          <w:sz w:val="28"/>
          <w:szCs w:val="28"/>
        </w:rPr>
        <w:t>е или юридическ</w:t>
      </w:r>
      <w:r w:rsidR="001D403E">
        <w:rPr>
          <w:rFonts w:ascii="Times New Roman" w:hAnsi="Times New Roman" w:cs="Times New Roman"/>
          <w:sz w:val="28"/>
          <w:szCs w:val="28"/>
        </w:rPr>
        <w:t>и</w:t>
      </w:r>
      <w:r w:rsidRPr="004419AD">
        <w:rPr>
          <w:rFonts w:ascii="Times New Roman" w:hAnsi="Times New Roman" w:cs="Times New Roman"/>
          <w:sz w:val="28"/>
          <w:szCs w:val="28"/>
        </w:rPr>
        <w:t>е лиц</w:t>
      </w:r>
      <w:r w:rsidR="001D403E">
        <w:rPr>
          <w:rFonts w:ascii="Times New Roman" w:hAnsi="Times New Roman" w:cs="Times New Roman"/>
          <w:sz w:val="28"/>
          <w:szCs w:val="28"/>
        </w:rPr>
        <w:t>а</w:t>
      </w:r>
      <w:r w:rsidRPr="004419AD">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p>
    <w:p w:rsidR="004419AD" w:rsidRPr="004419AD" w:rsidRDefault="004419AD" w:rsidP="001D403E">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 Требования к порядку информирования о предоставлении муниципальной услуги.</w:t>
      </w:r>
    </w:p>
    <w:p w:rsidR="004419AD" w:rsidRPr="004419AD" w:rsidRDefault="004419AD" w:rsidP="001D403E">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1.3.1. Порядок получения информации по вопросам предоставления муниципальной услуги.</w:t>
      </w:r>
    </w:p>
    <w:p w:rsidR="004419AD" w:rsidRPr="004419AD" w:rsidRDefault="004419AD" w:rsidP="001D403E">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на информационных стендах в местах предоставления муниципальной услуги;</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 xml:space="preserve">при личном обращении заявителя в администрацию </w:t>
      </w:r>
      <w:r w:rsidR="004E2943">
        <w:rPr>
          <w:rFonts w:ascii="Times New Roman" w:hAnsi="Times New Roman" w:cs="Times New Roman"/>
          <w:sz w:val="28"/>
          <w:szCs w:val="28"/>
        </w:rPr>
        <w:t>Фатеевского</w:t>
      </w:r>
      <w:r w:rsidRPr="004419AD">
        <w:rPr>
          <w:rFonts w:ascii="Times New Roman" w:hAnsi="Times New Roman" w:cs="Times New Roman"/>
          <w:sz w:val="28"/>
          <w:szCs w:val="28"/>
        </w:rPr>
        <w:t xml:space="preserve"> сельского поселения </w:t>
      </w:r>
      <w:r w:rsidR="004E2943">
        <w:rPr>
          <w:rFonts w:ascii="Times New Roman" w:hAnsi="Times New Roman" w:cs="Times New Roman"/>
          <w:sz w:val="28"/>
          <w:szCs w:val="28"/>
        </w:rPr>
        <w:t>Кирово-Чепецкого</w:t>
      </w:r>
      <w:r w:rsidRPr="004419AD">
        <w:rPr>
          <w:rFonts w:ascii="Times New Roman" w:hAnsi="Times New Roman" w:cs="Times New Roman"/>
          <w:sz w:val="28"/>
          <w:szCs w:val="28"/>
        </w:rPr>
        <w:t xml:space="preserve"> района Кировской области (далее администрация) или многофункциональный центр;</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пр</w:t>
      </w:r>
      <w:r w:rsidR="004E2943">
        <w:rPr>
          <w:rFonts w:ascii="Times New Roman" w:hAnsi="Times New Roman" w:cs="Times New Roman"/>
          <w:sz w:val="28"/>
          <w:szCs w:val="28"/>
        </w:rPr>
        <w:t>и</w:t>
      </w:r>
      <w:r w:rsidRPr="004419AD">
        <w:rPr>
          <w:rFonts w:ascii="Times New Roman" w:hAnsi="Times New Roman" w:cs="Times New Roman"/>
          <w:sz w:val="28"/>
          <w:szCs w:val="28"/>
        </w:rPr>
        <w:t xml:space="preserve"> обращении в письменной форме, в форме электронного документа;</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по телефону.</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1.3.6. Порядок, форма, место размещения и способы получения справочной информации.</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 xml:space="preserve">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w:t>
      </w:r>
      <w:r w:rsidRPr="004419AD">
        <w:rPr>
          <w:rFonts w:ascii="Times New Roman" w:hAnsi="Times New Roman" w:cs="Times New Roman"/>
          <w:sz w:val="28"/>
          <w:szCs w:val="28"/>
        </w:rPr>
        <w:lastRenderedPageBreak/>
        <w:t>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 xml:space="preserve">на информационном стенде, находящемся в здании администрации: Кировская область, </w:t>
      </w:r>
      <w:r w:rsidR="001D403E">
        <w:rPr>
          <w:rFonts w:ascii="Times New Roman" w:hAnsi="Times New Roman" w:cs="Times New Roman"/>
          <w:sz w:val="28"/>
          <w:szCs w:val="28"/>
        </w:rPr>
        <w:t>Кирово-Чепецкий</w:t>
      </w:r>
      <w:r w:rsidRPr="004419AD">
        <w:rPr>
          <w:rFonts w:ascii="Times New Roman" w:hAnsi="Times New Roman" w:cs="Times New Roman"/>
          <w:sz w:val="28"/>
          <w:szCs w:val="28"/>
        </w:rPr>
        <w:t xml:space="preserve"> район</w:t>
      </w:r>
      <w:r w:rsidR="001D403E">
        <w:rPr>
          <w:rFonts w:ascii="Times New Roman" w:hAnsi="Times New Roman" w:cs="Times New Roman"/>
          <w:sz w:val="28"/>
          <w:szCs w:val="28"/>
        </w:rPr>
        <w:t>,</w:t>
      </w:r>
      <w:r w:rsidR="005B3AA6">
        <w:rPr>
          <w:rFonts w:ascii="Times New Roman" w:hAnsi="Times New Roman" w:cs="Times New Roman"/>
          <w:sz w:val="28"/>
          <w:szCs w:val="28"/>
        </w:rPr>
        <w:t xml:space="preserve"> с.</w:t>
      </w:r>
      <w:r w:rsidR="001D403E">
        <w:rPr>
          <w:rFonts w:ascii="Times New Roman" w:hAnsi="Times New Roman" w:cs="Times New Roman"/>
          <w:sz w:val="28"/>
          <w:szCs w:val="28"/>
        </w:rPr>
        <w:t xml:space="preserve"> Фатеево,</w:t>
      </w:r>
      <w:r w:rsidRPr="004419AD">
        <w:rPr>
          <w:rFonts w:ascii="Times New Roman" w:hAnsi="Times New Roman" w:cs="Times New Roman"/>
          <w:sz w:val="28"/>
          <w:szCs w:val="28"/>
        </w:rPr>
        <w:t xml:space="preserve"> ул. </w:t>
      </w:r>
      <w:r w:rsidR="001D403E">
        <w:rPr>
          <w:rFonts w:ascii="Times New Roman" w:hAnsi="Times New Roman" w:cs="Times New Roman"/>
          <w:sz w:val="28"/>
          <w:szCs w:val="28"/>
        </w:rPr>
        <w:t>Лесная</w:t>
      </w:r>
      <w:r w:rsidRPr="004419AD">
        <w:rPr>
          <w:rFonts w:ascii="Times New Roman" w:hAnsi="Times New Roman" w:cs="Times New Roman"/>
          <w:sz w:val="28"/>
          <w:szCs w:val="28"/>
        </w:rPr>
        <w:t>, д. 1;</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 xml:space="preserve">на официальном сайте </w:t>
      </w:r>
      <w:r w:rsidR="001D403E">
        <w:rPr>
          <w:rFonts w:ascii="Times New Roman" w:hAnsi="Times New Roman" w:cs="Times New Roman"/>
          <w:sz w:val="28"/>
          <w:szCs w:val="28"/>
        </w:rPr>
        <w:t>Фатеевского сельского</w:t>
      </w:r>
      <w:r w:rsidRPr="004419AD">
        <w:rPr>
          <w:rFonts w:ascii="Times New Roman" w:hAnsi="Times New Roman" w:cs="Times New Roman"/>
          <w:sz w:val="28"/>
          <w:szCs w:val="28"/>
        </w:rPr>
        <w:t xml:space="preserve"> </w:t>
      </w:r>
      <w:r w:rsidR="001D403E">
        <w:rPr>
          <w:rFonts w:ascii="Times New Roman" w:hAnsi="Times New Roman" w:cs="Times New Roman"/>
          <w:sz w:val="28"/>
          <w:szCs w:val="28"/>
        </w:rPr>
        <w:t>поселения</w:t>
      </w:r>
      <w:r w:rsidRPr="004419AD">
        <w:rPr>
          <w:rFonts w:ascii="Times New Roman" w:hAnsi="Times New Roman" w:cs="Times New Roman"/>
          <w:sz w:val="28"/>
          <w:szCs w:val="28"/>
        </w:rPr>
        <w:t>;</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на Едином портале государственных и муниципальных услуг (функций);</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на Портале Кировской области;</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при обращении в письменной форме, в форме электронного документа;</w:t>
      </w:r>
    </w:p>
    <w:p w:rsidR="004419AD" w:rsidRPr="004419AD"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по телефону 8(8336</w:t>
      </w:r>
      <w:r w:rsidR="005B3AA6">
        <w:rPr>
          <w:rFonts w:ascii="Times New Roman" w:hAnsi="Times New Roman" w:cs="Times New Roman"/>
          <w:sz w:val="28"/>
          <w:szCs w:val="28"/>
        </w:rPr>
        <w:t>1</w:t>
      </w:r>
      <w:r w:rsidRPr="004419AD">
        <w:rPr>
          <w:rFonts w:ascii="Times New Roman" w:hAnsi="Times New Roman" w:cs="Times New Roman"/>
          <w:sz w:val="28"/>
          <w:szCs w:val="28"/>
        </w:rPr>
        <w:t xml:space="preserve">) </w:t>
      </w:r>
      <w:r w:rsidR="005B3AA6">
        <w:rPr>
          <w:rFonts w:ascii="Times New Roman" w:hAnsi="Times New Roman" w:cs="Times New Roman"/>
          <w:sz w:val="28"/>
          <w:szCs w:val="28"/>
        </w:rPr>
        <w:t>72-119</w:t>
      </w:r>
      <w:r w:rsidRPr="004419AD">
        <w:rPr>
          <w:rFonts w:ascii="Times New Roman" w:hAnsi="Times New Roman" w:cs="Times New Roman"/>
          <w:sz w:val="28"/>
          <w:szCs w:val="28"/>
        </w:rPr>
        <w:t>.</w:t>
      </w:r>
    </w:p>
    <w:p w:rsidR="004E2943" w:rsidRDefault="004419AD" w:rsidP="004E2943">
      <w:pPr>
        <w:pStyle w:val="ConsPlusNormal"/>
        <w:ind w:firstLine="709"/>
        <w:jc w:val="both"/>
        <w:rPr>
          <w:rFonts w:ascii="Times New Roman" w:hAnsi="Times New Roman" w:cs="Times New Roman"/>
          <w:sz w:val="28"/>
          <w:szCs w:val="28"/>
        </w:rPr>
      </w:pPr>
      <w:r w:rsidRPr="004419AD">
        <w:rPr>
          <w:rFonts w:ascii="Times New Roman" w:hAnsi="Times New Roman" w:cs="Times New Roman"/>
          <w:sz w:val="28"/>
          <w:szCs w:val="28"/>
        </w:rPr>
        <w:t xml:space="preserve">1.3.7. </w:t>
      </w:r>
      <w:r w:rsidR="004E2943" w:rsidRPr="00176CE7">
        <w:rPr>
          <w:rFonts w:ascii="Times New Roman" w:hAnsi="Times New Roman" w:cs="Times New Roman"/>
          <w:sz w:val="28"/>
          <w:szCs w:val="28"/>
        </w:rPr>
        <w:t>Основные понятия в настоящем регламенте используются в том же значении, в котором они приведены в Фед</w:t>
      </w:r>
      <w:r w:rsidR="004E2943">
        <w:rPr>
          <w:rFonts w:ascii="Times New Roman" w:hAnsi="Times New Roman" w:cs="Times New Roman"/>
          <w:sz w:val="28"/>
          <w:szCs w:val="28"/>
        </w:rPr>
        <w:t>еральном законе от 27.07.2010 №</w:t>
      </w:r>
      <w:r w:rsidR="004E2943" w:rsidRPr="00176CE7">
        <w:rPr>
          <w:rFonts w:ascii="Times New Roman" w:hAnsi="Times New Roman" w:cs="Times New Roman"/>
          <w:sz w:val="28"/>
          <w:szCs w:val="28"/>
        </w:rPr>
        <w:t>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070DA3" w:rsidRDefault="00070DA3" w:rsidP="004E2943">
      <w:pPr>
        <w:pStyle w:val="ConsPlusNormal"/>
        <w:ind w:firstLine="709"/>
        <w:jc w:val="both"/>
        <w:outlineLvl w:val="1"/>
        <w:rPr>
          <w:rFonts w:ascii="Times New Roman" w:hAnsi="Times New Roman" w:cs="Times New Roman"/>
          <w:b/>
          <w:sz w:val="28"/>
          <w:szCs w:val="28"/>
        </w:rPr>
      </w:pPr>
    </w:p>
    <w:p w:rsidR="00B763C1" w:rsidRDefault="00B763C1" w:rsidP="005B3AA6">
      <w:pPr>
        <w:pStyle w:val="ConsPlusNorma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w:t>
      </w:r>
      <w:r w:rsidRPr="00F0097D">
        <w:rPr>
          <w:rFonts w:ascii="Times New Roman" w:hAnsi="Times New Roman" w:cs="Times New Roman"/>
          <w:b/>
          <w:sz w:val="28"/>
          <w:szCs w:val="28"/>
        </w:rPr>
        <w:t>. Стандарт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 Наименование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«Согласование создания мест (площадок) накопления твердых коммунальных отходов, находящихся на территории муниципального образования</w:t>
      </w:r>
      <w:r>
        <w:rPr>
          <w:szCs w:val="28"/>
        </w:rPr>
        <w:t>»</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2.2. Наименование органа местного самоуправления, предоставляющего муниципальную услугу</w:t>
      </w:r>
      <w:r w:rsidR="0011101D">
        <w:rPr>
          <w:szCs w:val="28"/>
        </w:rPr>
        <w:t>.</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Муниципальная услуга предоставляется администрацией муниципального образования </w:t>
      </w:r>
      <w:r w:rsidR="00CF2958">
        <w:rPr>
          <w:szCs w:val="28"/>
        </w:rPr>
        <w:t>Фатеевское</w:t>
      </w:r>
      <w:r w:rsidRPr="004E2943">
        <w:rPr>
          <w:szCs w:val="28"/>
        </w:rPr>
        <w:t xml:space="preserve"> сельское поселение </w:t>
      </w:r>
      <w:r w:rsidR="00CF2958">
        <w:rPr>
          <w:szCs w:val="28"/>
        </w:rPr>
        <w:t>Кирово-Чепецкого района Кировской области.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2.3. Результат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Результатом предоставления муниципальной услуги является: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решение о согласовании создания места (площадки) накопления твердых коммунальных отходов, находящихся на территории муниципального образования </w:t>
      </w:r>
      <w:r w:rsidR="00166A8F">
        <w:rPr>
          <w:szCs w:val="28"/>
        </w:rPr>
        <w:t>Фатеевское</w:t>
      </w:r>
      <w:r w:rsidR="00166A8F" w:rsidRPr="004E2943">
        <w:rPr>
          <w:szCs w:val="28"/>
        </w:rPr>
        <w:t xml:space="preserve"> сельское поселение </w:t>
      </w:r>
      <w:r w:rsidR="00166A8F">
        <w:rPr>
          <w:szCs w:val="28"/>
        </w:rPr>
        <w:t>Кирово-Чепецкого района Кировской области</w:t>
      </w:r>
      <w:r w:rsidRPr="004E2943">
        <w:rPr>
          <w:szCs w:val="28"/>
        </w:rPr>
        <w:t>;</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решение об отказе в согласовании создания места (площадки) накопления твердых коммунальных отходов, находящихся на территории муниципального образования </w:t>
      </w:r>
      <w:r w:rsidR="00166A8F">
        <w:rPr>
          <w:szCs w:val="28"/>
        </w:rPr>
        <w:t>Фатеевское</w:t>
      </w:r>
      <w:r w:rsidR="00166A8F" w:rsidRPr="004E2943">
        <w:rPr>
          <w:szCs w:val="28"/>
        </w:rPr>
        <w:t xml:space="preserve"> сельское поселение </w:t>
      </w:r>
      <w:r w:rsidR="00166A8F">
        <w:rPr>
          <w:szCs w:val="28"/>
        </w:rPr>
        <w:t>Кирово-Чепецкого района Кировской области</w:t>
      </w:r>
      <w:r w:rsidRPr="004E2943">
        <w:rPr>
          <w:szCs w:val="28"/>
        </w:rPr>
        <w:t>.</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2.4. Срок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2.4.1. Решение о согласовании создания места (площадки) накопления твердых коммунальных отходов или об отказе в согласовании создания места (площадки) накопления твердых коммунальных отходов должно быть </w:t>
      </w:r>
      <w:r w:rsidRPr="004E2943">
        <w:rPr>
          <w:szCs w:val="28"/>
        </w:rPr>
        <w:lastRenderedPageBreak/>
        <w:t>принято не позднее чем через 10 календарных дней со дня поступления заявления.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2.4.2. В целях оценки заявления на предмет соблюдения требований законодательства Российской Федерации в области санитарно- 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В случае направления запроса срок рассмотрения заявления может быть увеличен по решению Уполномоченного органа до 20 дней.</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2.5. Нормативные правовые акты, регулирующие предоставление муниципальной услуги.</w:t>
      </w:r>
    </w:p>
    <w:p w:rsidR="004E2943" w:rsidRPr="004E2943" w:rsidRDefault="004E2943" w:rsidP="00CF2958">
      <w:pPr>
        <w:tabs>
          <w:tab w:val="num" w:pos="0"/>
        </w:tabs>
        <w:autoSpaceDE w:val="0"/>
        <w:autoSpaceDN w:val="0"/>
        <w:adjustRightInd w:val="0"/>
        <w:spacing w:line="240" w:lineRule="auto"/>
        <w:ind w:firstLine="709"/>
        <w:rPr>
          <w:szCs w:val="28"/>
        </w:rPr>
      </w:pPr>
      <w:r w:rsidRPr="004E2943">
        <w:rPr>
          <w:szCs w:val="28"/>
        </w:rPr>
        <w:t>Перечень нормативных правовых актов, регулирующих предоставление муниципальной услуги (с указанием их реквизитов</w:t>
      </w:r>
      <w:r w:rsidR="00CF2958">
        <w:rPr>
          <w:szCs w:val="28"/>
        </w:rPr>
        <w:t xml:space="preserve"> </w:t>
      </w:r>
      <w:r w:rsidRPr="004E2943">
        <w:rPr>
          <w:szCs w:val="28"/>
        </w:rPr>
        <w:t>и источников официального опубликования), подлежит обязательному размещению на сайте администрации, в федеральном реестре, в Едином портале государственных и муниципальных услуг (функций).</w:t>
      </w:r>
    </w:p>
    <w:p w:rsidR="004E2943" w:rsidRPr="004E2943" w:rsidRDefault="00CF2958" w:rsidP="004E2943">
      <w:pPr>
        <w:tabs>
          <w:tab w:val="num" w:pos="0"/>
        </w:tabs>
        <w:autoSpaceDE w:val="0"/>
        <w:autoSpaceDN w:val="0"/>
        <w:adjustRightInd w:val="0"/>
        <w:spacing w:line="240" w:lineRule="auto"/>
        <w:ind w:firstLine="709"/>
        <w:rPr>
          <w:szCs w:val="28"/>
        </w:rPr>
      </w:pPr>
      <w:r>
        <w:rPr>
          <w:szCs w:val="28"/>
        </w:rPr>
        <w:t>2.</w:t>
      </w:r>
      <w:r w:rsidR="004E2943" w:rsidRPr="004E2943">
        <w:rPr>
          <w:szCs w:val="28"/>
        </w:rPr>
        <w:t>6. Исчерпывающий перечень документов, необходимых для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2.6.1. Для предоставления муниципальной услуги заявитель представляет заявление по форме согласно приложению № 1 к настоящему административному регламенту.</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2.6.2. К заявлению прилагаются следующие документы:</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2.6.2.1. Документы, содержащие данные о собственниках мест (площадок) накопления твердых коммунальных отходов:</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для индивидуальных предпринимателей - фамилия, имя, отчество (последнее -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2.6.2.2. Схема нахождения места (площадки) накопления твердых коммунальных отходов на карте масштаба 1:2000.</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lastRenderedPageBreak/>
        <w:t>2.6.2.3.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2.6.2.4. Документы, подтверждающие согласие собственника земельного участка, на котором планируется размещение места накопления твердых коммунальных отходов в соответствии со схемой нахождения места (площадки) накопления твердых коммунальных отходов.</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2.6.3. Заявление оформляется на русском языке, заверяется подписью заявителя.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2.6.4. При предоставлении муниципальной услуги администрация не вправе требовать от заявителя:</w:t>
      </w:r>
    </w:p>
    <w:p w:rsidR="004E2943" w:rsidRPr="004E2943" w:rsidRDefault="00166A8F" w:rsidP="004E2943">
      <w:pPr>
        <w:tabs>
          <w:tab w:val="num" w:pos="0"/>
        </w:tabs>
        <w:autoSpaceDE w:val="0"/>
        <w:autoSpaceDN w:val="0"/>
        <w:adjustRightInd w:val="0"/>
        <w:spacing w:line="240" w:lineRule="auto"/>
        <w:ind w:firstLine="709"/>
        <w:rPr>
          <w:szCs w:val="28"/>
        </w:rPr>
      </w:pPr>
      <w:r>
        <w:rPr>
          <w:szCs w:val="28"/>
        </w:rPr>
        <w:t xml:space="preserve">- </w:t>
      </w:r>
      <w:r w:rsidR="004E2943" w:rsidRPr="004E2943">
        <w:rPr>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E2943" w:rsidRPr="004E2943" w:rsidRDefault="00166A8F" w:rsidP="004E2943">
      <w:pPr>
        <w:tabs>
          <w:tab w:val="num" w:pos="0"/>
        </w:tabs>
        <w:autoSpaceDE w:val="0"/>
        <w:autoSpaceDN w:val="0"/>
        <w:adjustRightInd w:val="0"/>
        <w:spacing w:line="240" w:lineRule="auto"/>
        <w:ind w:firstLine="709"/>
        <w:rPr>
          <w:szCs w:val="28"/>
        </w:rPr>
      </w:pPr>
      <w:r>
        <w:rPr>
          <w:szCs w:val="28"/>
        </w:rPr>
        <w:t xml:space="preserve">- </w:t>
      </w:r>
      <w:r w:rsidR="004E2943" w:rsidRPr="004E2943">
        <w:rPr>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4E2943" w:rsidRPr="004E2943" w:rsidRDefault="00166A8F" w:rsidP="004E2943">
      <w:pPr>
        <w:tabs>
          <w:tab w:val="num" w:pos="0"/>
        </w:tabs>
        <w:autoSpaceDE w:val="0"/>
        <w:autoSpaceDN w:val="0"/>
        <w:adjustRightInd w:val="0"/>
        <w:spacing w:line="240" w:lineRule="auto"/>
        <w:ind w:firstLine="709"/>
        <w:rPr>
          <w:szCs w:val="28"/>
        </w:rPr>
      </w:pPr>
      <w:r>
        <w:rPr>
          <w:szCs w:val="28"/>
        </w:rPr>
        <w:t xml:space="preserve">- </w:t>
      </w:r>
      <w:r w:rsidR="004E2943" w:rsidRPr="004E2943">
        <w:rPr>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4E2943">
        <w:rPr>
          <w:szCs w:val="28"/>
        </w:rPr>
        <w:lastRenderedPageBreak/>
        <w:t>в предоставлении муниципальной услуги и не включенных в представленный ранее комплект документов;</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2.7. Перечень оснований для отказа в приеме документов</w:t>
      </w:r>
      <w:r w:rsidR="005B3AA6">
        <w:rPr>
          <w:szCs w:val="28"/>
        </w:rPr>
        <w:t>:</w:t>
      </w:r>
    </w:p>
    <w:p w:rsidR="005B3AA6" w:rsidRPr="005B3AA6" w:rsidRDefault="005B3AA6" w:rsidP="005B3AA6">
      <w:pPr>
        <w:tabs>
          <w:tab w:val="num" w:pos="0"/>
        </w:tabs>
        <w:autoSpaceDE w:val="0"/>
        <w:autoSpaceDN w:val="0"/>
        <w:adjustRightInd w:val="0"/>
        <w:spacing w:line="240" w:lineRule="auto"/>
        <w:ind w:firstLine="709"/>
        <w:rPr>
          <w:szCs w:val="28"/>
        </w:rPr>
      </w:pPr>
      <w:r>
        <w:rPr>
          <w:szCs w:val="28"/>
        </w:rPr>
        <w:t>-</w:t>
      </w:r>
      <w:r w:rsidRPr="005B3AA6">
        <w:rPr>
          <w:szCs w:val="28"/>
        </w:rPr>
        <w:t xml:space="preserve">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5B3AA6" w:rsidRDefault="005B3AA6" w:rsidP="005B3AA6">
      <w:pPr>
        <w:tabs>
          <w:tab w:val="num" w:pos="0"/>
        </w:tabs>
        <w:autoSpaceDE w:val="0"/>
        <w:autoSpaceDN w:val="0"/>
        <w:adjustRightInd w:val="0"/>
        <w:spacing w:line="240" w:lineRule="auto"/>
        <w:ind w:firstLine="709"/>
        <w:rPr>
          <w:szCs w:val="28"/>
        </w:rPr>
      </w:pPr>
      <w:r>
        <w:rPr>
          <w:szCs w:val="28"/>
        </w:rPr>
        <w:t>-</w:t>
      </w:r>
      <w:r w:rsidRPr="005B3AA6">
        <w:rPr>
          <w:szCs w:val="28"/>
        </w:rPr>
        <w:t xml:space="preserve"> текст письменного (в том числе в форме электронного документа) заявления не поддается прочтению.</w:t>
      </w:r>
    </w:p>
    <w:p w:rsidR="004E2943" w:rsidRPr="004E2943" w:rsidRDefault="004E2943" w:rsidP="005B3AA6">
      <w:pPr>
        <w:tabs>
          <w:tab w:val="num" w:pos="0"/>
        </w:tabs>
        <w:autoSpaceDE w:val="0"/>
        <w:autoSpaceDN w:val="0"/>
        <w:adjustRightInd w:val="0"/>
        <w:spacing w:line="240" w:lineRule="auto"/>
        <w:ind w:firstLine="709"/>
        <w:rPr>
          <w:szCs w:val="28"/>
        </w:rPr>
      </w:pPr>
      <w:r w:rsidRPr="004E2943">
        <w:rPr>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2.8.1. Основания для приостановления предоставления муниципальной услуги отсутствуют.</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2.8.2. Основания для отказа в согласовании создания места (площадки) накопления твердых коммунальных отходов, находящихся на территории муниципального образования </w:t>
      </w:r>
      <w:r w:rsidR="00975E5C">
        <w:rPr>
          <w:szCs w:val="28"/>
        </w:rPr>
        <w:t>Фатеевское</w:t>
      </w:r>
      <w:r w:rsidR="00975E5C" w:rsidRPr="004E2943">
        <w:rPr>
          <w:szCs w:val="28"/>
        </w:rPr>
        <w:t xml:space="preserve"> сельское поселение </w:t>
      </w:r>
      <w:r w:rsidR="00975E5C">
        <w:rPr>
          <w:szCs w:val="28"/>
        </w:rPr>
        <w:t>Кирово-Чепецкого района Кировской области</w:t>
      </w:r>
      <w:r w:rsidRPr="004E2943">
        <w:rPr>
          <w:szCs w:val="28"/>
        </w:rPr>
        <w:t>:</w:t>
      </w:r>
    </w:p>
    <w:p w:rsidR="004E2943" w:rsidRPr="004E2943" w:rsidRDefault="00975E5C" w:rsidP="004E2943">
      <w:pPr>
        <w:tabs>
          <w:tab w:val="num" w:pos="0"/>
        </w:tabs>
        <w:autoSpaceDE w:val="0"/>
        <w:autoSpaceDN w:val="0"/>
        <w:adjustRightInd w:val="0"/>
        <w:spacing w:line="240" w:lineRule="auto"/>
        <w:ind w:firstLine="709"/>
        <w:rPr>
          <w:szCs w:val="28"/>
        </w:rPr>
      </w:pPr>
      <w:r>
        <w:rPr>
          <w:szCs w:val="28"/>
        </w:rPr>
        <w:t xml:space="preserve">- </w:t>
      </w:r>
      <w:r w:rsidR="004E2943" w:rsidRPr="004E2943">
        <w:rPr>
          <w:szCs w:val="28"/>
        </w:rPr>
        <w:t>несоответствие заявления установленной форме;</w:t>
      </w:r>
    </w:p>
    <w:p w:rsidR="004E2943" w:rsidRPr="004E2943" w:rsidRDefault="00975E5C" w:rsidP="004E2943">
      <w:pPr>
        <w:tabs>
          <w:tab w:val="num" w:pos="0"/>
        </w:tabs>
        <w:autoSpaceDE w:val="0"/>
        <w:autoSpaceDN w:val="0"/>
        <w:adjustRightInd w:val="0"/>
        <w:spacing w:line="240" w:lineRule="auto"/>
        <w:ind w:firstLine="709"/>
        <w:rPr>
          <w:szCs w:val="28"/>
        </w:rPr>
      </w:pPr>
      <w:r>
        <w:rPr>
          <w:szCs w:val="28"/>
        </w:rPr>
        <w:t xml:space="preserve">- </w:t>
      </w:r>
      <w:r w:rsidR="004E2943" w:rsidRPr="004E2943">
        <w:rPr>
          <w:szCs w:val="28"/>
        </w:rPr>
        <w:t xml:space="preserve">несоответствие места (площадки) накопления твердых коммунальных отходов требованиям Правил благоустройства муниципального образования </w:t>
      </w:r>
      <w:r>
        <w:rPr>
          <w:szCs w:val="28"/>
        </w:rPr>
        <w:t>Фатеевское</w:t>
      </w:r>
      <w:r w:rsidRPr="004E2943">
        <w:rPr>
          <w:szCs w:val="28"/>
        </w:rPr>
        <w:t xml:space="preserve"> сельское поселение </w:t>
      </w:r>
      <w:r>
        <w:rPr>
          <w:szCs w:val="28"/>
        </w:rPr>
        <w:t>Кирово-Чепецкого района Кировской области</w:t>
      </w:r>
      <w:r w:rsidR="004E2943" w:rsidRPr="004E2943">
        <w:rPr>
          <w:szCs w:val="28"/>
        </w:rPr>
        <w:t xml:space="preserve"> (далее Правила благоустройства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2.9. Перечень услуг, которые являются необходимыми и обязательными для предоставления муниципальной услуги</w:t>
      </w:r>
      <w:r w:rsidR="0011101D">
        <w:rPr>
          <w:szCs w:val="28"/>
        </w:rPr>
        <w:t>.</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Услуги, которые являются необходимыми и обязательными для предоставления муниципальной услуги, отсутствуют.</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Предоставление муниципальной услуги осуществляется </w:t>
      </w:r>
      <w:r w:rsidR="005B3AA6">
        <w:rPr>
          <w:szCs w:val="28"/>
        </w:rPr>
        <w:t>бесплатно.</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2.12. Срок и порядок регистрации запроса о предоставлении муниципальной услуги, в том числе в электронной форме.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За</w:t>
      </w:r>
      <w:r w:rsidR="00044D39">
        <w:rPr>
          <w:szCs w:val="28"/>
        </w:rPr>
        <w:t>я</w:t>
      </w:r>
      <w:r w:rsidRPr="004E2943">
        <w:rPr>
          <w:szCs w:val="28"/>
        </w:rPr>
        <w:t>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 1 рабочего дня с момента поступления его в администрацию.</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 Требования к помещениям для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2.13.3. Места для информирования должны быть оборудованы информационными стендами, содержащими следующую информацию:</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перечень, формы документов для заполнения, образцы заполнения документов, бланки для заполнения;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основания для отказа в предоставлении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порядок обжалования решений, действий (бездействия) администрации, ее должностных лиц, либо муниципальных служащих;</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перечень нормативных правовых актов, регулирующих предоставление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2.13.4. Кабинеты (кабинки) приема заявителей должны быть оборудованы информационными табличками с указанием:</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номера кабинета (кабинки);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фамилии, имени и отчества специалиста, осуществляющего прием заявителей;</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дней и часов приема, времени перерыва на обед.</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lastRenderedPageBreak/>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2.13.6.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2.13.5. Кабинеты (кабинки) приема заявителей должны быть оборудованы информационными табличками с указанием:</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номера кабинета (кабинки);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фамилии, имени и отчества специалиста, осуществляющего прием заявителей;</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дней и часов приема, времени перерыва на обед.</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2.14. Показатели доступности и качества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2.14.1. Показателями доступности муниципальной услуги являются: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транспортная доступность к местам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наличие различных каналов получения информации о порядке получения муниципальной услуги и ходе ее предоставления;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2.14.2. Показателями качества муниципальной услуги являются:</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соблюдение срока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 xml:space="preserve">отсутствие поданных в установленном порядке или признанных обоснованными жалоб на решения или действия (бездействие) </w:t>
      </w:r>
      <w:r w:rsidRPr="004E2943">
        <w:rPr>
          <w:szCs w:val="28"/>
        </w:rPr>
        <w:lastRenderedPageBreak/>
        <w:t>Администрации, ее должностных лиц либо муниципальных служащих, принятые или осуществленные при предоставлении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2.14.3. Получение муниципальной услуги по экстерриториальному принципу невозможно.</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2.15. Особенности предоставления муниципальной услуги в многофункциональном центре.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2.16. Особенности предоставления муниципальной услуги в электронной форме.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Особенности предоставления муниципальной услуги в электронной форме:</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представление заявления в электронной форме с использованием сети Интернет, в том числе Портала Кировской области через «Личный кабинет»;</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E2943" w:rsidRPr="004E2943" w:rsidRDefault="004E2943" w:rsidP="004E2943">
      <w:pPr>
        <w:tabs>
          <w:tab w:val="num" w:pos="0"/>
        </w:tabs>
        <w:autoSpaceDE w:val="0"/>
        <w:autoSpaceDN w:val="0"/>
        <w:adjustRightInd w:val="0"/>
        <w:spacing w:line="240" w:lineRule="auto"/>
        <w:ind w:firstLine="709"/>
        <w:rPr>
          <w:szCs w:val="28"/>
        </w:rPr>
      </w:pPr>
      <w:r w:rsidRPr="004E2943">
        <w:rPr>
          <w:szCs w:val="28"/>
        </w:rPr>
        <w:t>для физических лиц: простая электронная подпись либо усиленная квалифицированная подпись;</w:t>
      </w:r>
    </w:p>
    <w:p w:rsidR="003E0116" w:rsidRDefault="004E2943" w:rsidP="004E2943">
      <w:pPr>
        <w:tabs>
          <w:tab w:val="num" w:pos="0"/>
        </w:tabs>
        <w:autoSpaceDE w:val="0"/>
        <w:autoSpaceDN w:val="0"/>
        <w:adjustRightInd w:val="0"/>
        <w:spacing w:line="240" w:lineRule="auto"/>
        <w:ind w:firstLine="709"/>
        <w:rPr>
          <w:szCs w:val="28"/>
        </w:rPr>
      </w:pPr>
      <w:r w:rsidRPr="004E2943">
        <w:rPr>
          <w:szCs w:val="28"/>
        </w:rPr>
        <w:t>для юридических лиц: усиленная квалифицированная подпись.</w:t>
      </w:r>
    </w:p>
    <w:p w:rsidR="0011101D" w:rsidRDefault="0011101D" w:rsidP="004E2943">
      <w:pPr>
        <w:tabs>
          <w:tab w:val="num" w:pos="0"/>
        </w:tabs>
        <w:autoSpaceDE w:val="0"/>
        <w:autoSpaceDN w:val="0"/>
        <w:adjustRightInd w:val="0"/>
        <w:spacing w:line="240" w:lineRule="auto"/>
        <w:ind w:firstLine="709"/>
        <w:rPr>
          <w:b/>
          <w:szCs w:val="28"/>
        </w:rPr>
      </w:pPr>
    </w:p>
    <w:p w:rsidR="00121D03" w:rsidRPr="00121D03" w:rsidRDefault="00121D03" w:rsidP="00121D03">
      <w:pPr>
        <w:tabs>
          <w:tab w:val="num" w:pos="0"/>
        </w:tabs>
        <w:autoSpaceDE w:val="0"/>
        <w:autoSpaceDN w:val="0"/>
        <w:adjustRightInd w:val="0"/>
        <w:spacing w:line="240" w:lineRule="auto"/>
        <w:ind w:firstLine="709"/>
        <w:jc w:val="center"/>
        <w:rPr>
          <w:b/>
          <w:szCs w:val="28"/>
        </w:rPr>
      </w:pPr>
      <w:r w:rsidRPr="00121D03">
        <w:rPr>
          <w:b/>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44D39" w:rsidRDefault="00044D39" w:rsidP="00121D03">
      <w:pPr>
        <w:autoSpaceDE w:val="0"/>
        <w:autoSpaceDN w:val="0"/>
        <w:adjustRightInd w:val="0"/>
        <w:spacing w:line="240" w:lineRule="auto"/>
        <w:ind w:firstLine="709"/>
        <w:rPr>
          <w:szCs w:val="28"/>
        </w:rPr>
      </w:pPr>
    </w:p>
    <w:p w:rsidR="00115ACE" w:rsidRPr="00115ACE" w:rsidRDefault="00115ACE" w:rsidP="00115ACE">
      <w:pPr>
        <w:spacing w:line="240" w:lineRule="auto"/>
        <w:ind w:firstLine="709"/>
        <w:rPr>
          <w:szCs w:val="28"/>
        </w:rPr>
      </w:pPr>
      <w:r w:rsidRPr="00115ACE">
        <w:rPr>
          <w:szCs w:val="28"/>
        </w:rPr>
        <w:t>3.1. Описание последовательности действий при предоставлении муниципальной услуги.</w:t>
      </w:r>
    </w:p>
    <w:p w:rsidR="00115ACE" w:rsidRPr="00115ACE" w:rsidRDefault="00115ACE" w:rsidP="00115ACE">
      <w:pPr>
        <w:spacing w:line="240" w:lineRule="auto"/>
        <w:ind w:firstLine="709"/>
        <w:rPr>
          <w:szCs w:val="28"/>
        </w:rPr>
      </w:pPr>
      <w:r w:rsidRPr="00115ACE">
        <w:rPr>
          <w:szCs w:val="28"/>
        </w:rPr>
        <w:t>Предоставление муниципальной услуги включает в себя следующие административные процедуры:</w:t>
      </w:r>
    </w:p>
    <w:p w:rsidR="00115ACE" w:rsidRPr="00115ACE" w:rsidRDefault="00115ACE" w:rsidP="00115ACE">
      <w:pPr>
        <w:spacing w:line="240" w:lineRule="auto"/>
        <w:ind w:firstLine="709"/>
        <w:rPr>
          <w:szCs w:val="28"/>
        </w:rPr>
      </w:pPr>
      <w:r w:rsidRPr="00115ACE">
        <w:rPr>
          <w:szCs w:val="28"/>
        </w:rPr>
        <w:t>прием и регистрация заявления и документов;</w:t>
      </w:r>
    </w:p>
    <w:p w:rsidR="00115ACE" w:rsidRPr="00115ACE" w:rsidRDefault="00115ACE" w:rsidP="00115ACE">
      <w:pPr>
        <w:spacing w:line="240" w:lineRule="auto"/>
        <w:ind w:firstLine="709"/>
        <w:rPr>
          <w:szCs w:val="28"/>
        </w:rPr>
      </w:pPr>
      <w:r w:rsidRPr="00115ACE">
        <w:rPr>
          <w:szCs w:val="28"/>
        </w:rPr>
        <w:t>рассмотрение заявления, направление межведомственных запросов и принятие решения.</w:t>
      </w:r>
    </w:p>
    <w:p w:rsidR="00115ACE" w:rsidRPr="00115ACE" w:rsidRDefault="00115ACE" w:rsidP="00115ACE">
      <w:pPr>
        <w:spacing w:line="240" w:lineRule="auto"/>
        <w:ind w:firstLine="709"/>
        <w:rPr>
          <w:szCs w:val="28"/>
        </w:rPr>
      </w:pPr>
      <w:r w:rsidRPr="00115ACE">
        <w:rPr>
          <w:szCs w:val="28"/>
        </w:rPr>
        <w:t>Перечень административных процедур (действий) при предоставлении муниципальной услуги в электронной форме:</w:t>
      </w:r>
    </w:p>
    <w:p w:rsidR="00115ACE" w:rsidRPr="00115ACE" w:rsidRDefault="00115ACE" w:rsidP="00115ACE">
      <w:pPr>
        <w:spacing w:line="240" w:lineRule="auto"/>
        <w:ind w:firstLine="709"/>
        <w:rPr>
          <w:szCs w:val="28"/>
        </w:rPr>
      </w:pPr>
      <w:r w:rsidRPr="00115ACE">
        <w:rPr>
          <w:szCs w:val="28"/>
        </w:rPr>
        <w:t>прием и регистрация заявления и представленных документов;</w:t>
      </w:r>
    </w:p>
    <w:p w:rsidR="00115ACE" w:rsidRPr="00115ACE" w:rsidRDefault="00115ACE" w:rsidP="00115ACE">
      <w:pPr>
        <w:spacing w:line="240" w:lineRule="auto"/>
        <w:ind w:firstLine="709"/>
        <w:rPr>
          <w:szCs w:val="28"/>
        </w:rPr>
      </w:pPr>
      <w:r w:rsidRPr="00115ACE">
        <w:rPr>
          <w:szCs w:val="28"/>
        </w:rPr>
        <w:t>рассмотрение заявления и принятие решения;</w:t>
      </w:r>
    </w:p>
    <w:p w:rsidR="00115ACE" w:rsidRPr="00115ACE" w:rsidRDefault="00115ACE" w:rsidP="00115ACE">
      <w:pPr>
        <w:spacing w:line="240" w:lineRule="auto"/>
        <w:ind w:firstLine="709"/>
        <w:rPr>
          <w:szCs w:val="28"/>
        </w:rPr>
      </w:pPr>
      <w:r w:rsidRPr="00115ACE">
        <w:rPr>
          <w:szCs w:val="28"/>
        </w:rPr>
        <w:t>уведомление заявителя о принятом решении.</w:t>
      </w:r>
    </w:p>
    <w:p w:rsidR="00115ACE" w:rsidRPr="00115ACE" w:rsidRDefault="00115ACE" w:rsidP="00115ACE">
      <w:pPr>
        <w:spacing w:line="240" w:lineRule="auto"/>
        <w:ind w:firstLine="709"/>
        <w:rPr>
          <w:szCs w:val="28"/>
        </w:rPr>
      </w:pPr>
      <w:r w:rsidRPr="00115ACE">
        <w:rPr>
          <w:szCs w:val="28"/>
        </w:rPr>
        <w:t>Перечень процедур (действий), выполняемых многофункциональным центром:</w:t>
      </w:r>
    </w:p>
    <w:p w:rsidR="00115ACE" w:rsidRPr="00115ACE" w:rsidRDefault="00115ACE" w:rsidP="00115ACE">
      <w:pPr>
        <w:spacing w:line="240" w:lineRule="auto"/>
        <w:ind w:firstLine="709"/>
        <w:rPr>
          <w:szCs w:val="28"/>
        </w:rPr>
      </w:pPr>
      <w:r w:rsidRPr="00115ACE">
        <w:rPr>
          <w:szCs w:val="28"/>
        </w:rPr>
        <w:t>прием и регистрация заявления и представленных документов;</w:t>
      </w:r>
    </w:p>
    <w:p w:rsidR="00115ACE" w:rsidRPr="00115ACE" w:rsidRDefault="00115ACE" w:rsidP="00115ACE">
      <w:pPr>
        <w:spacing w:line="240" w:lineRule="auto"/>
        <w:ind w:firstLine="709"/>
        <w:rPr>
          <w:szCs w:val="28"/>
        </w:rPr>
      </w:pPr>
      <w:r w:rsidRPr="00115ACE">
        <w:rPr>
          <w:szCs w:val="28"/>
        </w:rPr>
        <w:t>выдача документов.</w:t>
      </w:r>
    </w:p>
    <w:p w:rsidR="00115ACE" w:rsidRPr="00115ACE" w:rsidRDefault="00115ACE" w:rsidP="00115ACE">
      <w:pPr>
        <w:spacing w:line="240" w:lineRule="auto"/>
        <w:ind w:firstLine="709"/>
        <w:rPr>
          <w:szCs w:val="28"/>
        </w:rPr>
      </w:pPr>
      <w:r w:rsidRPr="00115ACE">
        <w:rPr>
          <w:szCs w:val="28"/>
        </w:rPr>
        <w:t>3.2. Описание последовательности административных действий при приеме и регистрации заявления и представленных документов.</w:t>
      </w:r>
    </w:p>
    <w:p w:rsidR="00115ACE" w:rsidRPr="00115ACE" w:rsidRDefault="00115ACE" w:rsidP="00115ACE">
      <w:pPr>
        <w:spacing w:line="240" w:lineRule="auto"/>
        <w:ind w:firstLine="709"/>
        <w:rPr>
          <w:szCs w:val="28"/>
        </w:rPr>
      </w:pPr>
      <w:r w:rsidRPr="00115ACE">
        <w:rPr>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115ACE" w:rsidRPr="00115ACE" w:rsidRDefault="00115ACE" w:rsidP="00115ACE">
      <w:pPr>
        <w:spacing w:line="240" w:lineRule="auto"/>
        <w:ind w:firstLine="709"/>
        <w:rPr>
          <w:szCs w:val="28"/>
        </w:rPr>
      </w:pPr>
      <w:r w:rsidRPr="00115ACE">
        <w:rPr>
          <w:szCs w:val="28"/>
        </w:rPr>
        <w:t>Специалист, ответственный за прием и регистрацию документов:</w:t>
      </w:r>
    </w:p>
    <w:p w:rsidR="00115ACE" w:rsidRPr="00115ACE" w:rsidRDefault="00115ACE" w:rsidP="00115ACE">
      <w:pPr>
        <w:spacing w:line="240" w:lineRule="auto"/>
        <w:ind w:firstLine="709"/>
        <w:rPr>
          <w:szCs w:val="28"/>
        </w:rPr>
      </w:pPr>
      <w:r w:rsidRPr="00115ACE">
        <w:rPr>
          <w:szCs w:val="28"/>
        </w:rPr>
        <w:t>устанавливает наличие оснований для отказа в приеме документов, указанных в подразделе 2.7 настоящего Административного регламента.</w:t>
      </w:r>
    </w:p>
    <w:p w:rsidR="00115ACE" w:rsidRPr="00115ACE" w:rsidRDefault="00115ACE" w:rsidP="00115ACE">
      <w:pPr>
        <w:spacing w:line="240" w:lineRule="auto"/>
        <w:ind w:firstLine="709"/>
        <w:rPr>
          <w:szCs w:val="28"/>
        </w:rPr>
      </w:pPr>
      <w:r w:rsidRPr="00115ACE">
        <w:rPr>
          <w:szCs w:val="28"/>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115ACE" w:rsidRPr="00115ACE" w:rsidRDefault="00115ACE" w:rsidP="00115ACE">
      <w:pPr>
        <w:spacing w:line="240" w:lineRule="auto"/>
        <w:ind w:firstLine="709"/>
        <w:rPr>
          <w:szCs w:val="28"/>
        </w:rPr>
      </w:pPr>
      <w:r w:rsidRPr="00115ACE">
        <w:rPr>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115ACE" w:rsidRPr="00115ACE" w:rsidRDefault="00115ACE" w:rsidP="00115ACE">
      <w:pPr>
        <w:spacing w:line="240" w:lineRule="auto"/>
        <w:ind w:firstLine="709"/>
        <w:rPr>
          <w:szCs w:val="28"/>
        </w:rPr>
      </w:pPr>
      <w:r w:rsidRPr="00115ACE">
        <w:rPr>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15ACE" w:rsidRPr="00115ACE" w:rsidRDefault="00115ACE" w:rsidP="00115ACE">
      <w:pPr>
        <w:spacing w:line="240" w:lineRule="auto"/>
        <w:ind w:firstLine="709"/>
        <w:rPr>
          <w:szCs w:val="28"/>
        </w:rPr>
      </w:pPr>
      <w:r w:rsidRPr="00115ACE">
        <w:rPr>
          <w:szCs w:val="28"/>
        </w:rPr>
        <w:t>Максимальный срок выполнения административной процедуры не может превышать 20 календарных дней с момента приема заявления.</w:t>
      </w:r>
    </w:p>
    <w:p w:rsidR="00115ACE" w:rsidRPr="00115ACE" w:rsidRDefault="00115ACE" w:rsidP="00115ACE">
      <w:pPr>
        <w:spacing w:line="240" w:lineRule="auto"/>
        <w:ind w:firstLine="709"/>
        <w:rPr>
          <w:szCs w:val="28"/>
        </w:rPr>
      </w:pPr>
      <w:r w:rsidRPr="00115ACE">
        <w:rPr>
          <w:szCs w:val="28"/>
        </w:rPr>
        <w:lastRenderedPageBreak/>
        <w:t>3.3. Описание последовательности административных действий при рассмотрении заявления, направлении межведомственных запросов и принятии решения.</w:t>
      </w:r>
    </w:p>
    <w:p w:rsidR="00115ACE" w:rsidRPr="00115ACE" w:rsidRDefault="00115ACE" w:rsidP="00115ACE">
      <w:pPr>
        <w:spacing w:line="240" w:lineRule="auto"/>
        <w:ind w:firstLine="709"/>
        <w:rPr>
          <w:szCs w:val="28"/>
        </w:rPr>
      </w:pPr>
      <w:r w:rsidRPr="00115ACE">
        <w:rPr>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115ACE" w:rsidRPr="00115ACE" w:rsidRDefault="00115ACE" w:rsidP="00115ACE">
      <w:pPr>
        <w:spacing w:line="240" w:lineRule="auto"/>
        <w:ind w:firstLine="709"/>
        <w:rPr>
          <w:szCs w:val="28"/>
        </w:rPr>
      </w:pPr>
      <w:r w:rsidRPr="00115ACE">
        <w:rPr>
          <w:szCs w:val="28"/>
        </w:rPr>
        <w:t>Глава поселения не позднее дня следующего за днем поступления к нему заявления и прилагаемых документов, передает их специалисту администрации, ответственному за предоставление муниципальной услуги (далее - ответственный исполнитель), путем наложения соответствующей визы на заявление.</w:t>
      </w:r>
    </w:p>
    <w:p w:rsidR="00115ACE" w:rsidRPr="00115ACE" w:rsidRDefault="00115ACE" w:rsidP="00115ACE">
      <w:pPr>
        <w:spacing w:line="240" w:lineRule="auto"/>
        <w:ind w:firstLine="709"/>
        <w:rPr>
          <w:szCs w:val="28"/>
        </w:rPr>
      </w:pPr>
      <w:r w:rsidRPr="00115ACE">
        <w:rPr>
          <w:szCs w:val="28"/>
        </w:rPr>
        <w:t>Специалист, ответственный за представление муниципальной услуги:</w:t>
      </w:r>
    </w:p>
    <w:p w:rsidR="00115ACE" w:rsidRPr="00115ACE" w:rsidRDefault="00115ACE" w:rsidP="00115ACE">
      <w:pPr>
        <w:spacing w:line="240" w:lineRule="auto"/>
        <w:ind w:firstLine="709"/>
        <w:rPr>
          <w:szCs w:val="28"/>
        </w:rPr>
      </w:pPr>
      <w:r w:rsidRPr="00115ACE">
        <w:rPr>
          <w:szCs w:val="28"/>
        </w:rPr>
        <w:t>осуществляет запрос позиции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p w:rsidR="00115ACE" w:rsidRPr="00115ACE" w:rsidRDefault="00115ACE" w:rsidP="00115ACE">
      <w:pPr>
        <w:spacing w:line="240" w:lineRule="auto"/>
        <w:ind w:firstLine="709"/>
        <w:rPr>
          <w:szCs w:val="28"/>
        </w:rPr>
      </w:pPr>
      <w:r w:rsidRPr="00115ACE">
        <w:rPr>
          <w:szCs w:val="28"/>
        </w:rPr>
        <w:t>организует обследование предполагаемого места размещения места (площадки) накопления твердых коммунальных отходов, указанного в заявлении, составляет акт осмотра территории.</w:t>
      </w:r>
    </w:p>
    <w:p w:rsidR="00115ACE" w:rsidRPr="00115ACE" w:rsidRDefault="00115ACE" w:rsidP="00115ACE">
      <w:pPr>
        <w:spacing w:line="240" w:lineRule="auto"/>
        <w:ind w:firstLine="709"/>
        <w:rPr>
          <w:szCs w:val="28"/>
        </w:rPr>
      </w:pPr>
      <w:r w:rsidRPr="00115ACE">
        <w:rPr>
          <w:szCs w:val="28"/>
        </w:rPr>
        <w:t>Решение о согласовании создания места (площадки) накопления твердых коммунальных отходов принимается в случае, если место (площадка) накопления твердых коммунальных отходов соответствует требованиям Правил благоустройства поселения,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115ACE" w:rsidRPr="00115ACE" w:rsidRDefault="00115ACE" w:rsidP="00115ACE">
      <w:pPr>
        <w:spacing w:line="240" w:lineRule="auto"/>
        <w:ind w:firstLine="709"/>
        <w:rPr>
          <w:szCs w:val="28"/>
        </w:rPr>
      </w:pPr>
      <w:r w:rsidRPr="00115ACE">
        <w:rPr>
          <w:szCs w:val="28"/>
        </w:rPr>
        <w:t>В целях оценки заявления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115ACE" w:rsidRPr="00115ACE" w:rsidRDefault="00115ACE" w:rsidP="00115ACE">
      <w:pPr>
        <w:spacing w:line="240" w:lineRule="auto"/>
        <w:ind w:firstLine="709"/>
        <w:rPr>
          <w:szCs w:val="28"/>
        </w:rPr>
      </w:pPr>
      <w:r w:rsidRPr="00115ACE">
        <w:rPr>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115ACE" w:rsidRPr="00115ACE" w:rsidRDefault="00115ACE" w:rsidP="00115ACE">
      <w:pPr>
        <w:spacing w:line="240" w:lineRule="auto"/>
        <w:ind w:firstLine="709"/>
        <w:rPr>
          <w:szCs w:val="28"/>
        </w:rPr>
      </w:pPr>
      <w:r w:rsidRPr="00115ACE">
        <w:rPr>
          <w:szCs w:val="28"/>
        </w:rPr>
        <w:t xml:space="preserve">В случае направления запроса срок рассмотрения заявления может быть увеличен по решению Уполномоченного органа до 20 календарных дней, при этом заявителю не позднее 3 календарных дней со дня принятия </w:t>
      </w:r>
      <w:r w:rsidRPr="00115ACE">
        <w:rPr>
          <w:szCs w:val="28"/>
        </w:rPr>
        <w:lastRenderedPageBreak/>
        <w:t>такого решения Уполномоченным органом направляется соответствующее уведомление.</w:t>
      </w:r>
    </w:p>
    <w:p w:rsidR="00115ACE" w:rsidRPr="00115ACE" w:rsidRDefault="00115ACE" w:rsidP="00115ACE">
      <w:pPr>
        <w:spacing w:line="240" w:lineRule="auto"/>
        <w:ind w:firstLine="709"/>
        <w:rPr>
          <w:szCs w:val="28"/>
        </w:rPr>
      </w:pPr>
      <w:r w:rsidRPr="00115ACE">
        <w:rPr>
          <w:szCs w:val="28"/>
        </w:rPr>
        <w:t>Специалист, ответственный за предоставление муниципальной услуги:</w:t>
      </w:r>
    </w:p>
    <w:p w:rsidR="00115ACE" w:rsidRPr="00115ACE" w:rsidRDefault="00115ACE" w:rsidP="00115ACE">
      <w:pPr>
        <w:spacing w:line="240" w:lineRule="auto"/>
        <w:ind w:firstLine="709"/>
        <w:rPr>
          <w:szCs w:val="28"/>
        </w:rPr>
      </w:pPr>
      <w:r w:rsidRPr="00115ACE">
        <w:rPr>
          <w:szCs w:val="28"/>
        </w:rPr>
        <w:t>в случае наличия оснований для отказа в предоставлении муниципальной услуги, указанных в подпункте 2.8.2 настоящего административного регламента, готовит проект решения в форме письма Уполномоченного органа за подписью руководителя Уполномоченного органа об отказе в согласовании создания места (площадки) накопления твердых коммунальных отходов;</w:t>
      </w:r>
    </w:p>
    <w:p w:rsidR="00115ACE" w:rsidRPr="00115ACE" w:rsidRDefault="00115ACE" w:rsidP="00115ACE">
      <w:pPr>
        <w:spacing w:line="240" w:lineRule="auto"/>
        <w:ind w:firstLine="709"/>
        <w:rPr>
          <w:szCs w:val="28"/>
        </w:rPr>
      </w:pPr>
      <w:r w:rsidRPr="00115ACE">
        <w:rPr>
          <w:szCs w:val="28"/>
        </w:rPr>
        <w:t>в случае отсутствия оснований для отказа в предоставлении муниципальной услуги, указанных в подпункте 2.8.2 настоящего административного регламента, готовит проект решения в форме муниципального правового акта за подписью руководителя Уполномоченного органа о согласовании создания места (площадки) накопления твердых коммунальных отходов.</w:t>
      </w:r>
    </w:p>
    <w:p w:rsidR="00115ACE" w:rsidRPr="00115ACE" w:rsidRDefault="00115ACE" w:rsidP="00115ACE">
      <w:pPr>
        <w:spacing w:line="240" w:lineRule="auto"/>
        <w:ind w:firstLine="709"/>
        <w:rPr>
          <w:szCs w:val="28"/>
        </w:rPr>
      </w:pPr>
      <w:r w:rsidRPr="00115ACE">
        <w:rPr>
          <w:szCs w:val="28"/>
        </w:rPr>
        <w:t>Решение о согласовании создания места (площадки) накопления твердых коммунальных отходов или решение об отказе в согласовании создания места (площадки) накопления твердых коммунальных отходов принимается руководителем Уполномоченного органа.</w:t>
      </w:r>
    </w:p>
    <w:p w:rsidR="00115ACE" w:rsidRPr="00115ACE" w:rsidRDefault="00115ACE" w:rsidP="00115ACE">
      <w:pPr>
        <w:spacing w:line="240" w:lineRule="auto"/>
        <w:ind w:firstLine="709"/>
        <w:rPr>
          <w:szCs w:val="28"/>
        </w:rPr>
      </w:pPr>
      <w:r w:rsidRPr="00115ACE">
        <w:rPr>
          <w:szCs w:val="28"/>
        </w:rPr>
        <w:t>Решение об отказе в согласовании создания места (площадки) накопления твердых коммунальных отходов или решение о согласовании создания места (площадки) накопления твердых коммунальных отходов направляется или выдается заявителю в срок, установленный подпунктами 2.4.1 и 2.4.2 раздела 2 настоящего административного регламента.</w:t>
      </w:r>
    </w:p>
    <w:p w:rsidR="00115ACE" w:rsidRPr="00115ACE" w:rsidRDefault="00115ACE" w:rsidP="00115ACE">
      <w:pPr>
        <w:spacing w:line="240" w:lineRule="auto"/>
        <w:ind w:firstLine="709"/>
        <w:rPr>
          <w:szCs w:val="28"/>
        </w:rPr>
      </w:pPr>
      <w:r w:rsidRPr="00115ACE">
        <w:rPr>
          <w:szCs w:val="28"/>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115ACE" w:rsidRPr="00115ACE" w:rsidRDefault="00115ACE" w:rsidP="00115ACE">
      <w:pPr>
        <w:spacing w:line="240" w:lineRule="auto"/>
        <w:ind w:firstLine="709"/>
        <w:rPr>
          <w:szCs w:val="28"/>
        </w:rPr>
      </w:pPr>
      <w:r w:rsidRPr="00115ACE">
        <w:rPr>
          <w:szCs w:val="28"/>
        </w:rPr>
        <w:t>В случае предоставления заявителем заявления через многофункциональный центр (при условии заключения соглашений о взаимодействии с многофункциональным центром) указанное уведомление направляется в многофункциональный центр, если иной способ получения не указан заявителем.</w:t>
      </w:r>
    </w:p>
    <w:p w:rsidR="00115ACE" w:rsidRPr="00115ACE" w:rsidRDefault="00115ACE" w:rsidP="00115ACE">
      <w:pPr>
        <w:spacing w:line="240" w:lineRule="auto"/>
        <w:ind w:firstLine="709"/>
        <w:rPr>
          <w:szCs w:val="28"/>
        </w:rPr>
      </w:pPr>
      <w:r w:rsidRPr="00115ACE">
        <w:rPr>
          <w:szCs w:val="28"/>
        </w:rPr>
        <w:t>В случае предоставления муниципальной услуги в электронной форме посредством Портала Кировской области результат предоставления муниципальной услуги предоставляется заявителю в виде электронного документа, подписанного усиленной квалифицированной электронной подписью, посредством «Личного кабинета» на Портале Кировской области.</w:t>
      </w:r>
    </w:p>
    <w:p w:rsidR="00115ACE" w:rsidRPr="00115ACE" w:rsidRDefault="00115ACE" w:rsidP="00115ACE">
      <w:pPr>
        <w:spacing w:line="240" w:lineRule="auto"/>
        <w:ind w:firstLine="709"/>
        <w:rPr>
          <w:szCs w:val="28"/>
        </w:rPr>
      </w:pPr>
      <w:r w:rsidRPr="00115ACE">
        <w:rPr>
          <w:szCs w:val="28"/>
        </w:rPr>
        <w:t>3.3.7.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административным регламентом.</w:t>
      </w:r>
    </w:p>
    <w:p w:rsidR="00115ACE" w:rsidRPr="00115ACE" w:rsidRDefault="00115ACE" w:rsidP="00115ACE">
      <w:pPr>
        <w:spacing w:line="240" w:lineRule="auto"/>
        <w:ind w:firstLine="709"/>
        <w:rPr>
          <w:szCs w:val="28"/>
        </w:rPr>
      </w:pPr>
      <w:r w:rsidRPr="00115ACE">
        <w:rPr>
          <w:szCs w:val="28"/>
        </w:rPr>
        <w:t>3.3.8. Результатом выполнения административной процедуры является уведомление со стороны Уполномоченного органа в срок, установленный подпунктами 2.4.1 и 2.4.2 раздела 2 настоящего административного регламента, о принятии решения:</w:t>
      </w:r>
    </w:p>
    <w:p w:rsidR="00115ACE" w:rsidRPr="00115ACE" w:rsidRDefault="00115ACE" w:rsidP="00115ACE">
      <w:pPr>
        <w:spacing w:line="240" w:lineRule="auto"/>
        <w:ind w:firstLine="709"/>
        <w:rPr>
          <w:szCs w:val="28"/>
        </w:rPr>
      </w:pPr>
      <w:r w:rsidRPr="00115ACE">
        <w:rPr>
          <w:szCs w:val="28"/>
        </w:rPr>
        <w:lastRenderedPageBreak/>
        <w:t>о согласовании создания места (площадки) накопления твердых коммунальных отходов;</w:t>
      </w:r>
    </w:p>
    <w:p w:rsidR="00115ACE" w:rsidRPr="00115ACE" w:rsidRDefault="00115ACE" w:rsidP="00115ACE">
      <w:pPr>
        <w:spacing w:line="240" w:lineRule="auto"/>
        <w:ind w:firstLine="709"/>
        <w:rPr>
          <w:szCs w:val="28"/>
        </w:rPr>
      </w:pPr>
      <w:r w:rsidRPr="00115ACE">
        <w:rPr>
          <w:szCs w:val="28"/>
        </w:rPr>
        <w:t>об отказе в согласовании создания места (площадки) накопления твердых коммунальных отходов.</w:t>
      </w:r>
    </w:p>
    <w:p w:rsidR="00115ACE" w:rsidRPr="00115ACE" w:rsidRDefault="00115ACE" w:rsidP="00115ACE">
      <w:pPr>
        <w:spacing w:line="240" w:lineRule="auto"/>
        <w:ind w:firstLine="709"/>
        <w:rPr>
          <w:szCs w:val="28"/>
        </w:rPr>
      </w:pPr>
      <w:r w:rsidRPr="00115ACE">
        <w:rPr>
          <w:szCs w:val="28"/>
        </w:rPr>
        <w:t>3.5.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115ACE" w:rsidRPr="00115ACE" w:rsidRDefault="00115ACE" w:rsidP="00115ACE">
      <w:pPr>
        <w:spacing w:line="240" w:lineRule="auto"/>
        <w:ind w:firstLine="709"/>
        <w:rPr>
          <w:szCs w:val="28"/>
        </w:rPr>
      </w:pPr>
      <w:r w:rsidRPr="00115ACE">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115ACE" w:rsidRPr="00115ACE" w:rsidRDefault="00115ACE" w:rsidP="00115ACE">
      <w:pPr>
        <w:spacing w:line="240" w:lineRule="auto"/>
        <w:ind w:firstLine="709"/>
        <w:rPr>
          <w:szCs w:val="28"/>
        </w:rPr>
      </w:pPr>
      <w:r w:rsidRPr="00115ACE">
        <w:rPr>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115ACE" w:rsidRPr="00115ACE" w:rsidRDefault="00115ACE" w:rsidP="00115ACE">
      <w:pPr>
        <w:spacing w:line="240" w:lineRule="auto"/>
        <w:ind w:firstLine="709"/>
        <w:rPr>
          <w:szCs w:val="28"/>
        </w:rPr>
      </w:pPr>
      <w:r w:rsidRPr="00115ACE">
        <w:rPr>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115ACE" w:rsidRPr="00115ACE" w:rsidRDefault="00115ACE" w:rsidP="00115ACE">
      <w:pPr>
        <w:spacing w:line="240" w:lineRule="auto"/>
        <w:ind w:firstLine="709"/>
        <w:rPr>
          <w:szCs w:val="28"/>
        </w:rPr>
      </w:pPr>
      <w:r w:rsidRPr="00115ACE">
        <w:rPr>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15ACE" w:rsidRPr="00115ACE" w:rsidRDefault="00115ACE" w:rsidP="00115ACE">
      <w:pPr>
        <w:spacing w:line="240" w:lineRule="auto"/>
        <w:ind w:firstLine="709"/>
        <w:rPr>
          <w:szCs w:val="28"/>
        </w:rPr>
      </w:pPr>
      <w:r w:rsidRPr="00115ACE">
        <w:rPr>
          <w:szCs w:val="28"/>
        </w:rPr>
        <w:t>3.5.1. Описание последовательности действий при приеме и регистрации заявления и представленных документов.</w:t>
      </w:r>
    </w:p>
    <w:p w:rsidR="00115ACE" w:rsidRPr="00115ACE" w:rsidRDefault="00115ACE" w:rsidP="00115ACE">
      <w:pPr>
        <w:spacing w:line="240" w:lineRule="auto"/>
        <w:ind w:firstLine="709"/>
        <w:rPr>
          <w:szCs w:val="28"/>
        </w:rPr>
      </w:pPr>
      <w:r w:rsidRPr="00115ACE">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115ACE" w:rsidRPr="00115ACE" w:rsidRDefault="00115ACE" w:rsidP="00115ACE">
      <w:pPr>
        <w:spacing w:line="240" w:lineRule="auto"/>
        <w:ind w:firstLine="709"/>
        <w:rPr>
          <w:szCs w:val="28"/>
        </w:rPr>
      </w:pPr>
      <w:r w:rsidRPr="00115ACE">
        <w:rPr>
          <w:szCs w:val="28"/>
        </w:rPr>
        <w:t>3.5.2. Описание последовательности действий при рассмотрении заявления, направлении межведомственных запросов и принятия решения.</w:t>
      </w:r>
    </w:p>
    <w:p w:rsidR="00115ACE" w:rsidRPr="00115ACE" w:rsidRDefault="00115ACE" w:rsidP="00115ACE">
      <w:pPr>
        <w:spacing w:line="240" w:lineRule="auto"/>
        <w:ind w:firstLine="709"/>
        <w:rPr>
          <w:szCs w:val="28"/>
        </w:rPr>
      </w:pPr>
      <w:r w:rsidRPr="00115ACE">
        <w:rPr>
          <w:szCs w:val="28"/>
        </w:rPr>
        <w:t>Последовательность и срок административных действий аналогичны административным действиям и срокам, указанным в подразделе 3.4 настоящего Административного регламента.</w:t>
      </w:r>
    </w:p>
    <w:p w:rsidR="00115ACE" w:rsidRPr="00115ACE" w:rsidRDefault="00115ACE" w:rsidP="00115ACE">
      <w:pPr>
        <w:spacing w:line="240" w:lineRule="auto"/>
        <w:ind w:firstLine="709"/>
        <w:rPr>
          <w:szCs w:val="28"/>
        </w:rPr>
      </w:pPr>
      <w:r w:rsidRPr="00115ACE">
        <w:rPr>
          <w:szCs w:val="28"/>
        </w:rPr>
        <w:t>3.6. Описание административных процедур (действий), выполняемых многофункциональными центрами.</w:t>
      </w:r>
    </w:p>
    <w:p w:rsidR="00115ACE" w:rsidRPr="00115ACE" w:rsidRDefault="00115ACE" w:rsidP="00115ACE">
      <w:pPr>
        <w:spacing w:line="240" w:lineRule="auto"/>
        <w:ind w:firstLine="709"/>
        <w:rPr>
          <w:szCs w:val="28"/>
        </w:rPr>
      </w:pPr>
      <w:r w:rsidRPr="00115ACE">
        <w:rPr>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w:t>
      </w:r>
      <w:r w:rsidRPr="00115ACE">
        <w:rPr>
          <w:szCs w:val="28"/>
        </w:rPr>
        <w:lastRenderedPageBreak/>
        <w:t>обращении заявителя в многофункциональный центр либо по телефону многофункционального центра.</w:t>
      </w:r>
    </w:p>
    <w:p w:rsidR="00115ACE" w:rsidRPr="00115ACE" w:rsidRDefault="00115ACE" w:rsidP="00115ACE">
      <w:pPr>
        <w:spacing w:line="240" w:lineRule="auto"/>
        <w:ind w:firstLine="709"/>
        <w:rPr>
          <w:szCs w:val="28"/>
        </w:rPr>
      </w:pPr>
      <w:r w:rsidRPr="00115ACE">
        <w:rPr>
          <w:szCs w:val="28"/>
        </w:rPr>
        <w:t>3.6.1. Описание последовательности действий при приеме и регистрации заявления и представленных документов.</w:t>
      </w:r>
    </w:p>
    <w:p w:rsidR="00115ACE" w:rsidRPr="00115ACE" w:rsidRDefault="00115ACE" w:rsidP="00115ACE">
      <w:pPr>
        <w:spacing w:line="240" w:lineRule="auto"/>
        <w:ind w:firstLine="709"/>
        <w:rPr>
          <w:szCs w:val="28"/>
        </w:rPr>
      </w:pPr>
      <w:r w:rsidRPr="00115ACE">
        <w:rPr>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115ACE" w:rsidRPr="00115ACE" w:rsidRDefault="00115ACE" w:rsidP="00115ACE">
      <w:pPr>
        <w:spacing w:line="240" w:lineRule="auto"/>
        <w:ind w:firstLine="709"/>
        <w:rPr>
          <w:szCs w:val="28"/>
        </w:rPr>
      </w:pPr>
      <w:r w:rsidRPr="00115ACE">
        <w:rPr>
          <w:szCs w:val="28"/>
        </w:rPr>
        <w:t>документа, удостоверяющего личность заявителя (его представителя);</w:t>
      </w:r>
    </w:p>
    <w:p w:rsidR="00115ACE" w:rsidRPr="00115ACE" w:rsidRDefault="00115ACE" w:rsidP="00115ACE">
      <w:pPr>
        <w:spacing w:line="240" w:lineRule="auto"/>
        <w:ind w:firstLine="709"/>
        <w:rPr>
          <w:szCs w:val="28"/>
        </w:rPr>
      </w:pPr>
      <w:r w:rsidRPr="00115ACE">
        <w:rPr>
          <w:szCs w:val="28"/>
        </w:rPr>
        <w:t>документа, подтверждающего полномочия представителя заявителя.</w:t>
      </w:r>
    </w:p>
    <w:p w:rsidR="00115ACE" w:rsidRPr="00115ACE" w:rsidRDefault="00115ACE" w:rsidP="00115ACE">
      <w:pPr>
        <w:spacing w:line="240" w:lineRule="auto"/>
        <w:ind w:firstLine="709"/>
        <w:rPr>
          <w:szCs w:val="28"/>
        </w:rPr>
      </w:pPr>
      <w:r w:rsidRPr="00115ACE">
        <w:rPr>
          <w:szCs w:val="28"/>
        </w:rPr>
        <w:t>Специалист, ответственный за прием и регистрацию документов:</w:t>
      </w:r>
    </w:p>
    <w:p w:rsidR="00115ACE" w:rsidRPr="00115ACE" w:rsidRDefault="00115ACE" w:rsidP="00115ACE">
      <w:pPr>
        <w:spacing w:line="240" w:lineRule="auto"/>
        <w:ind w:firstLine="709"/>
        <w:rPr>
          <w:szCs w:val="28"/>
        </w:rPr>
      </w:pPr>
      <w:r w:rsidRPr="00115ACE">
        <w:rPr>
          <w:szCs w:val="28"/>
        </w:rPr>
        <w:t>регистрирует в установленном порядке поступившие документы;</w:t>
      </w:r>
    </w:p>
    <w:p w:rsidR="00115ACE" w:rsidRPr="00115ACE" w:rsidRDefault="00115ACE" w:rsidP="00115ACE">
      <w:pPr>
        <w:spacing w:line="240" w:lineRule="auto"/>
        <w:ind w:firstLine="709"/>
        <w:rPr>
          <w:szCs w:val="28"/>
        </w:rPr>
      </w:pPr>
      <w:r w:rsidRPr="00115ACE">
        <w:rPr>
          <w:szCs w:val="28"/>
        </w:rPr>
        <w:t>оформляет уведомление о приеме документов и передает его заявителю;</w:t>
      </w:r>
    </w:p>
    <w:p w:rsidR="00115ACE" w:rsidRPr="00115ACE" w:rsidRDefault="00115ACE" w:rsidP="00115ACE">
      <w:pPr>
        <w:spacing w:line="240" w:lineRule="auto"/>
        <w:ind w:firstLine="709"/>
        <w:rPr>
          <w:szCs w:val="28"/>
        </w:rPr>
      </w:pPr>
      <w:r w:rsidRPr="00115ACE">
        <w:rPr>
          <w:szCs w:val="28"/>
        </w:rPr>
        <w:t>направляет заявление на предоставление муниципальной услуги и комплект необходимых документов в администрацию.</w:t>
      </w:r>
    </w:p>
    <w:p w:rsidR="00115ACE" w:rsidRPr="00115ACE" w:rsidRDefault="00115ACE" w:rsidP="00115ACE">
      <w:pPr>
        <w:spacing w:line="240" w:lineRule="auto"/>
        <w:ind w:firstLine="709"/>
        <w:rPr>
          <w:szCs w:val="28"/>
        </w:rPr>
      </w:pPr>
      <w:r w:rsidRPr="00115ACE">
        <w:rPr>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15ACE" w:rsidRPr="00115ACE" w:rsidRDefault="00115ACE" w:rsidP="00115ACE">
      <w:pPr>
        <w:spacing w:line="240" w:lineRule="auto"/>
        <w:ind w:firstLine="709"/>
        <w:rPr>
          <w:szCs w:val="28"/>
        </w:rPr>
      </w:pPr>
      <w:r w:rsidRPr="00115ACE">
        <w:rPr>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115ACE" w:rsidRPr="00115ACE" w:rsidRDefault="00115ACE" w:rsidP="00115ACE">
      <w:pPr>
        <w:spacing w:line="240" w:lineRule="auto"/>
        <w:ind w:firstLine="709"/>
        <w:rPr>
          <w:szCs w:val="28"/>
        </w:rPr>
      </w:pPr>
      <w:r w:rsidRPr="00115ACE">
        <w:rPr>
          <w:szCs w:val="28"/>
        </w:rPr>
        <w:t>Максимальный срок выполнения административной процедуры составляет один рабочий день с момента поступления в многофункциональный центр заявления с документами.</w:t>
      </w:r>
    </w:p>
    <w:p w:rsidR="00115ACE" w:rsidRPr="00115ACE" w:rsidRDefault="00115ACE" w:rsidP="00115ACE">
      <w:pPr>
        <w:spacing w:line="240" w:lineRule="auto"/>
        <w:ind w:firstLine="709"/>
        <w:rPr>
          <w:szCs w:val="28"/>
        </w:rPr>
      </w:pPr>
      <w:r w:rsidRPr="00115ACE">
        <w:rPr>
          <w:szCs w:val="28"/>
        </w:rPr>
        <w:t>3.6.2.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15ACE" w:rsidRPr="00115ACE" w:rsidRDefault="00115ACE" w:rsidP="00115ACE">
      <w:pPr>
        <w:spacing w:line="240" w:lineRule="auto"/>
        <w:ind w:firstLine="709"/>
        <w:rPr>
          <w:szCs w:val="28"/>
        </w:rPr>
      </w:pPr>
      <w:r w:rsidRPr="00115ACE">
        <w:rPr>
          <w:szCs w:val="28"/>
        </w:rPr>
        <w:t>3.6.3.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15ACE" w:rsidRPr="00115ACE" w:rsidRDefault="00115ACE" w:rsidP="00115ACE">
      <w:pPr>
        <w:spacing w:line="240" w:lineRule="auto"/>
        <w:ind w:firstLine="709"/>
        <w:rPr>
          <w:szCs w:val="28"/>
        </w:rPr>
      </w:pPr>
      <w:r w:rsidRPr="00115ACE">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15ACE" w:rsidRPr="00115ACE" w:rsidRDefault="00115ACE" w:rsidP="00115ACE">
      <w:pPr>
        <w:spacing w:line="240" w:lineRule="auto"/>
        <w:ind w:firstLine="709"/>
        <w:rPr>
          <w:szCs w:val="28"/>
        </w:rPr>
      </w:pPr>
      <w:r w:rsidRPr="00115ACE">
        <w:rPr>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15ACE" w:rsidRPr="00115ACE" w:rsidRDefault="00115ACE" w:rsidP="00115ACE">
      <w:pPr>
        <w:spacing w:line="240" w:lineRule="auto"/>
        <w:ind w:firstLine="709"/>
        <w:rPr>
          <w:szCs w:val="28"/>
        </w:rPr>
      </w:pPr>
      <w:r w:rsidRPr="00115ACE">
        <w:rPr>
          <w:szCs w:val="28"/>
        </w:rPr>
        <w:t>документ, удостоверяющий личность заявителя либо его представителя;</w:t>
      </w:r>
    </w:p>
    <w:p w:rsidR="00115ACE" w:rsidRPr="00115ACE" w:rsidRDefault="00115ACE" w:rsidP="00115ACE">
      <w:pPr>
        <w:spacing w:line="240" w:lineRule="auto"/>
        <w:ind w:firstLine="709"/>
        <w:rPr>
          <w:szCs w:val="28"/>
        </w:rPr>
      </w:pPr>
      <w:r w:rsidRPr="00115ACE">
        <w:rPr>
          <w:szCs w:val="28"/>
        </w:rPr>
        <w:t>документ, подтверждающий полномочия представителя заявителя.</w:t>
      </w:r>
    </w:p>
    <w:p w:rsidR="00115ACE" w:rsidRPr="00115ACE" w:rsidRDefault="00115ACE" w:rsidP="00115ACE">
      <w:pPr>
        <w:spacing w:line="240" w:lineRule="auto"/>
        <w:ind w:firstLine="709"/>
        <w:rPr>
          <w:szCs w:val="28"/>
        </w:rPr>
      </w:pPr>
      <w:r w:rsidRPr="00115ACE">
        <w:rPr>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w:t>
      </w:r>
      <w:r w:rsidRPr="00115ACE">
        <w:rPr>
          <w:szCs w:val="28"/>
        </w:rPr>
        <w:lastRenderedPageBreak/>
        <w:t>заявителя о готовности результата предоставления муниципальной услуги посредством телефонной связи.</w:t>
      </w:r>
    </w:p>
    <w:p w:rsidR="00115ACE" w:rsidRPr="00115ACE" w:rsidRDefault="00115ACE" w:rsidP="00115ACE">
      <w:pPr>
        <w:spacing w:line="240" w:lineRule="auto"/>
        <w:ind w:firstLine="709"/>
        <w:rPr>
          <w:szCs w:val="28"/>
        </w:rPr>
      </w:pPr>
      <w:r w:rsidRPr="00115ACE">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15ACE" w:rsidRPr="00115ACE" w:rsidRDefault="00115ACE" w:rsidP="00115ACE">
      <w:pPr>
        <w:spacing w:line="240" w:lineRule="auto"/>
        <w:ind w:firstLine="709"/>
        <w:rPr>
          <w:szCs w:val="28"/>
        </w:rPr>
      </w:pPr>
      <w:r w:rsidRPr="00115ACE">
        <w:rPr>
          <w:szCs w:val="28"/>
        </w:rPr>
        <w:t>Максимальный срок выполнения административной процедуры не может превышать 5 календарных дней, с момента поступления результата предоставления муниципальной услуги в многофункциональный центр.</w:t>
      </w:r>
    </w:p>
    <w:p w:rsidR="00115ACE" w:rsidRPr="00115ACE" w:rsidRDefault="00115ACE" w:rsidP="00115ACE">
      <w:pPr>
        <w:spacing w:line="240" w:lineRule="auto"/>
        <w:ind w:firstLine="709"/>
        <w:rPr>
          <w:szCs w:val="28"/>
        </w:rPr>
      </w:pPr>
      <w:r w:rsidRPr="00115ACE">
        <w:rPr>
          <w:szCs w:val="28"/>
        </w:rPr>
        <w:t>3.6.4. Особенности выполнения административных процедур (действий) в многофункциональном центре.</w:t>
      </w:r>
    </w:p>
    <w:p w:rsidR="00115ACE" w:rsidRPr="00115ACE" w:rsidRDefault="00115ACE" w:rsidP="00115ACE">
      <w:pPr>
        <w:spacing w:line="240" w:lineRule="auto"/>
        <w:ind w:firstLine="709"/>
        <w:rPr>
          <w:szCs w:val="28"/>
        </w:rPr>
      </w:pPr>
      <w:r w:rsidRPr="00115ACE">
        <w:rPr>
          <w:szCs w:val="28"/>
        </w:rPr>
        <w:t>В случае подачи запроса на предоставление муниципальной услуги через многофункциональный центр:</w:t>
      </w:r>
    </w:p>
    <w:p w:rsidR="00115ACE" w:rsidRPr="00115ACE" w:rsidRDefault="00115ACE" w:rsidP="00115ACE">
      <w:pPr>
        <w:spacing w:line="240" w:lineRule="auto"/>
        <w:ind w:firstLine="709"/>
        <w:rPr>
          <w:szCs w:val="28"/>
        </w:rPr>
      </w:pPr>
      <w:r w:rsidRPr="00115ACE">
        <w:rPr>
          <w:szCs w:val="28"/>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115ACE" w:rsidRPr="00115ACE" w:rsidRDefault="00115ACE" w:rsidP="00115ACE">
      <w:pPr>
        <w:spacing w:line="240" w:lineRule="auto"/>
        <w:ind w:firstLine="709"/>
        <w:rPr>
          <w:szCs w:val="28"/>
        </w:rPr>
      </w:pPr>
      <w:r w:rsidRPr="00115ACE">
        <w:rPr>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115ACE" w:rsidRPr="00115ACE" w:rsidRDefault="00115ACE" w:rsidP="00115ACE">
      <w:pPr>
        <w:spacing w:line="240" w:lineRule="auto"/>
        <w:ind w:firstLine="709"/>
        <w:rPr>
          <w:szCs w:val="28"/>
        </w:rPr>
      </w:pPr>
      <w:r w:rsidRPr="00115ACE">
        <w:rPr>
          <w:szCs w:val="28"/>
        </w:rPr>
        <w:t>3.7. Порядок исправления допущенных опечаток и ошибок в выданных в результате предоставления муниципальной услуги документах.</w:t>
      </w:r>
    </w:p>
    <w:p w:rsidR="00115ACE" w:rsidRPr="00115ACE" w:rsidRDefault="00115ACE" w:rsidP="00115ACE">
      <w:pPr>
        <w:spacing w:line="240" w:lineRule="auto"/>
        <w:ind w:firstLine="709"/>
        <w:rPr>
          <w:szCs w:val="28"/>
        </w:rPr>
      </w:pPr>
      <w:r w:rsidRPr="00115ACE">
        <w:rPr>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115ACE" w:rsidRPr="00115ACE" w:rsidRDefault="00115ACE" w:rsidP="00115ACE">
      <w:pPr>
        <w:spacing w:line="240" w:lineRule="auto"/>
        <w:ind w:firstLine="709"/>
        <w:rPr>
          <w:szCs w:val="28"/>
        </w:rPr>
      </w:pPr>
      <w:r w:rsidRPr="00115ACE">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115ACE" w:rsidRPr="00115ACE" w:rsidRDefault="00115ACE" w:rsidP="00115ACE">
      <w:pPr>
        <w:spacing w:line="240" w:lineRule="auto"/>
        <w:ind w:firstLine="709"/>
        <w:rPr>
          <w:szCs w:val="28"/>
        </w:rPr>
      </w:pPr>
      <w:r w:rsidRPr="00115ACE">
        <w:rPr>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115ACE" w:rsidRPr="00115ACE" w:rsidRDefault="00115ACE" w:rsidP="00115ACE">
      <w:pPr>
        <w:spacing w:line="240" w:lineRule="auto"/>
        <w:ind w:firstLine="709"/>
        <w:rPr>
          <w:szCs w:val="28"/>
        </w:rPr>
      </w:pPr>
      <w:r w:rsidRPr="00115ACE">
        <w:rPr>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15ACE" w:rsidRPr="00115ACE" w:rsidRDefault="00115ACE" w:rsidP="00115ACE">
      <w:pPr>
        <w:spacing w:line="240" w:lineRule="auto"/>
        <w:ind w:firstLine="709"/>
        <w:rPr>
          <w:szCs w:val="28"/>
        </w:rPr>
      </w:pPr>
      <w:r w:rsidRPr="00115ACE">
        <w:rPr>
          <w:szCs w:val="28"/>
        </w:rPr>
        <w:t>3</w:t>
      </w:r>
      <w:r>
        <w:rPr>
          <w:szCs w:val="28"/>
        </w:rPr>
        <w:t>.</w:t>
      </w:r>
      <w:r w:rsidRPr="00115ACE">
        <w:rPr>
          <w:szCs w:val="28"/>
        </w:rPr>
        <w:t>8. Порядок отзыва заявления о предоставлении муниципальной услуги.</w:t>
      </w:r>
    </w:p>
    <w:p w:rsidR="00115ACE" w:rsidRPr="00115ACE" w:rsidRDefault="00115ACE" w:rsidP="0011101D">
      <w:pPr>
        <w:spacing w:line="240" w:lineRule="auto"/>
        <w:ind w:firstLine="709"/>
        <w:rPr>
          <w:szCs w:val="28"/>
        </w:rPr>
      </w:pPr>
      <w:r w:rsidRPr="00115ACE">
        <w:rPr>
          <w:szCs w:val="28"/>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115ACE" w:rsidRPr="00115ACE" w:rsidRDefault="00115ACE" w:rsidP="00115ACE">
      <w:pPr>
        <w:spacing w:line="240" w:lineRule="auto"/>
        <w:ind w:firstLine="709"/>
        <w:rPr>
          <w:szCs w:val="28"/>
        </w:rPr>
      </w:pPr>
      <w:r w:rsidRPr="00115ACE">
        <w:rPr>
          <w:szCs w:val="28"/>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284174" w:rsidRDefault="00115ACE" w:rsidP="00115ACE">
      <w:pPr>
        <w:spacing w:line="240" w:lineRule="auto"/>
        <w:ind w:firstLine="709"/>
        <w:rPr>
          <w:color w:val="000000"/>
          <w:szCs w:val="28"/>
        </w:rPr>
      </w:pPr>
      <w:r w:rsidRPr="00115ACE">
        <w:rPr>
          <w:szCs w:val="28"/>
        </w:rPr>
        <w:lastRenderedPageBreak/>
        <w:t>Специалист администрации поселения, ответственный за представление муниципальной услуги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6B4C88" w:rsidRDefault="00044D39" w:rsidP="00A21338">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A3FB8" w:rsidRPr="00B6357C" w:rsidRDefault="00C7556D" w:rsidP="0011101D">
      <w:pPr>
        <w:pStyle w:val="ConsPlusNormal"/>
        <w:ind w:firstLine="0"/>
        <w:jc w:val="center"/>
        <w:rPr>
          <w:rFonts w:ascii="Times New Roman" w:hAnsi="Times New Roman" w:cs="Times New Roman"/>
          <w:b/>
          <w:sz w:val="28"/>
          <w:szCs w:val="28"/>
        </w:rPr>
      </w:pPr>
      <w:r w:rsidRPr="00C7556D">
        <w:rPr>
          <w:rFonts w:ascii="Times New Roman" w:hAnsi="Times New Roman" w:cs="Times New Roman"/>
          <w:b/>
          <w:sz w:val="28"/>
          <w:szCs w:val="28"/>
        </w:rPr>
        <w:t>4. Формы контроля</w:t>
      </w:r>
      <w:bookmarkStart w:id="2" w:name="_GoBack"/>
      <w:bookmarkEnd w:id="2"/>
      <w:r w:rsidRPr="00C7556D">
        <w:rPr>
          <w:rFonts w:ascii="Times New Roman" w:hAnsi="Times New Roman" w:cs="Times New Roman"/>
          <w:b/>
          <w:sz w:val="28"/>
          <w:szCs w:val="28"/>
        </w:rPr>
        <w:t xml:space="preserve"> за предоставлением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4.1. Порядок осуществления текущего контроля</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C7556D" w:rsidRPr="00C7556D" w:rsidRDefault="00C7556D" w:rsidP="00C75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556D">
        <w:rPr>
          <w:rFonts w:ascii="Times New Roman" w:hAnsi="Times New Roman" w:cs="Times New Roman"/>
          <w:sz w:val="28"/>
          <w:szCs w:val="28"/>
        </w:rPr>
        <w:t>контролировать соблюдение порядка и условий предоставления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556D">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7556D" w:rsidRPr="00C7556D" w:rsidRDefault="00C7556D" w:rsidP="00C75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556D">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556D">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w:t>
      </w:r>
      <w:r w:rsidRPr="00C7556D">
        <w:rPr>
          <w:rFonts w:ascii="Times New Roman" w:hAnsi="Times New Roman" w:cs="Times New Roman"/>
          <w:sz w:val="28"/>
          <w:szCs w:val="28"/>
        </w:rPr>
        <w:lastRenderedPageBreak/>
        <w:t>регламента, иных нормативных правовых актов, устанавливающих требования к предоставлению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4.2.3. Проверки могут быть плановыми и внеплановыми.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4.2.7. Проверка осуществляется на основании распоряжения администрации.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556D" w:rsidRPr="00C7556D"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lastRenderedPageBreak/>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A1C60" w:rsidRDefault="00C7556D" w:rsidP="00C7556D">
      <w:pPr>
        <w:pStyle w:val="ConsPlusNormal"/>
        <w:ind w:firstLine="709"/>
        <w:jc w:val="both"/>
        <w:rPr>
          <w:rFonts w:ascii="Times New Roman" w:hAnsi="Times New Roman" w:cs="Times New Roman"/>
          <w:sz w:val="28"/>
          <w:szCs w:val="28"/>
        </w:rPr>
      </w:pPr>
      <w:r w:rsidRPr="00C7556D">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C7556D" w:rsidRDefault="00C7556D" w:rsidP="00C7556D">
      <w:pPr>
        <w:pStyle w:val="ConsPlusNormal"/>
        <w:ind w:firstLine="709"/>
        <w:jc w:val="both"/>
        <w:rPr>
          <w:rFonts w:ascii="Times New Roman" w:hAnsi="Times New Roman" w:cs="Times New Roman"/>
          <w:sz w:val="28"/>
          <w:szCs w:val="28"/>
        </w:rPr>
      </w:pPr>
    </w:p>
    <w:p w:rsidR="00494D2C" w:rsidRPr="00494D2C" w:rsidRDefault="00494D2C" w:rsidP="00494D2C">
      <w:pPr>
        <w:tabs>
          <w:tab w:val="left" w:pos="7770"/>
          <w:tab w:val="right" w:pos="9915"/>
        </w:tabs>
        <w:autoSpaceDE w:val="0"/>
        <w:autoSpaceDN w:val="0"/>
        <w:adjustRightInd w:val="0"/>
        <w:spacing w:line="240" w:lineRule="auto"/>
        <w:ind w:firstLine="0"/>
        <w:jc w:val="center"/>
        <w:rPr>
          <w:b/>
          <w:szCs w:val="28"/>
        </w:rPr>
      </w:pPr>
      <w:r w:rsidRPr="00494D2C">
        <w:rPr>
          <w:b/>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w:t>
      </w:r>
      <w:r>
        <w:rPr>
          <w:b/>
          <w:szCs w:val="28"/>
        </w:rPr>
        <w:t>статьи 16 Федерального закона №</w:t>
      </w:r>
      <w:r w:rsidRPr="00494D2C">
        <w:rPr>
          <w:b/>
          <w:szCs w:val="28"/>
        </w:rPr>
        <w:t>210-ФЗ, а также их должностных лиц, муниципальных служащих, работников</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5.1. Информация для заявителя о его праве подать жалобу</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5.2. Предмет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5.2.1. Заявитель может обратиться с жалобой, в том числе в следующих случаях:</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71541">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 Порядок подачи и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171541">
        <w:rPr>
          <w:rFonts w:ascii="Times New Roman" w:hAnsi="Times New Roman" w:cs="Times New Roman"/>
          <w:sz w:val="28"/>
          <w:szCs w:val="28"/>
        </w:rPr>
        <w:lastRenderedPageBreak/>
        <w:t>должностному лицу, уполномоченному нормативным правовым актом субъекта Российской Федерации.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5.4.3. Жалоба должна содержать:</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в письменной форме может быть также направлена по почте.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электронном виде жалоба может быть подана заявителем посредством:</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lastRenderedPageBreak/>
        <w:t>Единого портала государственных и муниципальных услуг (функций</w:t>
      </w:r>
      <w:proofErr w:type="gramStart"/>
      <w:r w:rsidRPr="00171541">
        <w:rPr>
          <w:rFonts w:ascii="Times New Roman" w:hAnsi="Times New Roman" w:cs="Times New Roman"/>
          <w:sz w:val="28"/>
          <w:szCs w:val="28"/>
        </w:rPr>
        <w:t>)(</w:t>
      </w:r>
      <w:proofErr w:type="gramEnd"/>
      <w:r w:rsidRPr="00171541">
        <w:rPr>
          <w:rFonts w:ascii="Times New Roman" w:hAnsi="Times New Roman"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Портала Кировской области.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171541">
        <w:rPr>
          <w:rFonts w:ascii="Times New Roman" w:hAnsi="Times New Roman" w:cs="Times New Roman"/>
          <w:sz w:val="28"/>
          <w:szCs w:val="28"/>
        </w:rPr>
        <w:t>и</w:t>
      </w:r>
      <w:proofErr w:type="gramEnd"/>
      <w:r w:rsidRPr="00171541">
        <w:rPr>
          <w:rFonts w:ascii="Times New Roman" w:hAnsi="Times New Roman" w:cs="Times New Roman"/>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5.5. Сроки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 Результат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5.6.1. По результатам рассмотрения жалобы принимается решение: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удовлетворении жалобы отказывается.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5.6.3. В ответе по результатам рассмотрения жалобы указываются: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фамилия, имя, отчество (последнее – при наличии) или наименование заявителя;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основания для принятия решения по жалобе;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принятое по жалобе решение;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сведения о порядке обжалования принятого по жалобе решения.</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w:t>
      </w:r>
      <w:r w:rsidRPr="00171541">
        <w:rPr>
          <w:rFonts w:ascii="Times New Roman" w:hAnsi="Times New Roman" w:cs="Times New Roman"/>
          <w:sz w:val="28"/>
          <w:szCs w:val="28"/>
        </w:rPr>
        <w:lastRenderedPageBreak/>
        <w:t>привлекаемая организация, учредитель многофункционального центра, отказывают в удовлетворении жалобы в следующих случаях:</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5.7. Порядок информирования заявителя о результатах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5.8. Порядок обжалования решения по жалобе</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lastRenderedPageBreak/>
        <w:t>Информацию о порядке подачи и рассмотрения жалобы можно получить:</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 Едином портале государственных и муниципальных услуг (функций);</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 Портале Кировской области;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на информационных стендах в местах предоставления муниципальной услуги;</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при личном обращении заявителя в администрацию сельского поселения</w:t>
      </w:r>
      <w:r>
        <w:rPr>
          <w:rFonts w:ascii="Times New Roman" w:hAnsi="Times New Roman" w:cs="Times New Roman"/>
          <w:sz w:val="28"/>
          <w:szCs w:val="28"/>
        </w:rPr>
        <w:t xml:space="preserve"> или многофункциональный центр;</w:t>
      </w:r>
    </w:p>
    <w:p w:rsidR="00171541" w:rsidRPr="00171541"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 xml:space="preserve">при обращении в письменной форме, </w:t>
      </w:r>
      <w:r>
        <w:rPr>
          <w:rFonts w:ascii="Times New Roman" w:hAnsi="Times New Roman" w:cs="Times New Roman"/>
          <w:sz w:val="28"/>
          <w:szCs w:val="28"/>
        </w:rPr>
        <w:t>в форме электронного документа;</w:t>
      </w:r>
    </w:p>
    <w:p w:rsidR="00C5734E" w:rsidRPr="00494D2C" w:rsidRDefault="00171541" w:rsidP="00171541">
      <w:pPr>
        <w:pStyle w:val="ConsPlusNormal"/>
        <w:ind w:firstLine="709"/>
        <w:jc w:val="both"/>
        <w:rPr>
          <w:rFonts w:ascii="Times New Roman" w:hAnsi="Times New Roman" w:cs="Times New Roman"/>
          <w:sz w:val="28"/>
          <w:szCs w:val="28"/>
        </w:rPr>
      </w:pPr>
      <w:r w:rsidRPr="00171541">
        <w:rPr>
          <w:rFonts w:ascii="Times New Roman" w:hAnsi="Times New Roman" w:cs="Times New Roman"/>
          <w:sz w:val="28"/>
          <w:szCs w:val="28"/>
        </w:rPr>
        <w:t>по телефону.</w:t>
      </w:r>
    </w:p>
    <w:p w:rsidR="00C5734E" w:rsidRDefault="00C5734E" w:rsidP="00953E2A">
      <w:pPr>
        <w:tabs>
          <w:tab w:val="left" w:pos="7770"/>
          <w:tab w:val="right" w:pos="9915"/>
        </w:tabs>
        <w:autoSpaceDE w:val="0"/>
        <w:autoSpaceDN w:val="0"/>
        <w:adjustRightInd w:val="0"/>
        <w:spacing w:line="240" w:lineRule="auto"/>
        <w:ind w:firstLine="720"/>
        <w:jc w:val="right"/>
      </w:pPr>
    </w:p>
    <w:p w:rsidR="00C5734E" w:rsidRDefault="00C5734E" w:rsidP="00953E2A">
      <w:pPr>
        <w:tabs>
          <w:tab w:val="left" w:pos="7770"/>
          <w:tab w:val="right" w:pos="9915"/>
        </w:tabs>
        <w:autoSpaceDE w:val="0"/>
        <w:autoSpaceDN w:val="0"/>
        <w:adjustRightInd w:val="0"/>
        <w:spacing w:line="240" w:lineRule="auto"/>
        <w:ind w:firstLine="720"/>
        <w:jc w:val="right"/>
      </w:pPr>
    </w:p>
    <w:p w:rsidR="00953E2A" w:rsidRPr="00F0097D" w:rsidRDefault="00A21338" w:rsidP="00953E2A">
      <w:pPr>
        <w:tabs>
          <w:tab w:val="left" w:pos="7770"/>
          <w:tab w:val="right" w:pos="9915"/>
        </w:tabs>
        <w:autoSpaceDE w:val="0"/>
        <w:autoSpaceDN w:val="0"/>
        <w:adjustRightInd w:val="0"/>
        <w:spacing w:line="240" w:lineRule="auto"/>
        <w:ind w:firstLine="720"/>
        <w:jc w:val="right"/>
        <w:rPr>
          <w:sz w:val="26"/>
          <w:szCs w:val="26"/>
        </w:rPr>
      </w:pPr>
      <w:r>
        <w:br w:type="page"/>
      </w:r>
      <w:r w:rsidR="00953E2A" w:rsidRPr="00F0097D">
        <w:lastRenderedPageBreak/>
        <w:t xml:space="preserve">  </w:t>
      </w:r>
      <w:r w:rsidR="00953E2A" w:rsidRPr="00F0097D">
        <w:rPr>
          <w:sz w:val="26"/>
          <w:szCs w:val="26"/>
        </w:rPr>
        <w:t>Приложение 1</w:t>
      </w:r>
    </w:p>
    <w:p w:rsidR="00953E2A" w:rsidRPr="00F0097D" w:rsidRDefault="00953E2A" w:rsidP="00953E2A">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953E2A" w:rsidRPr="00F0097D" w:rsidRDefault="00953E2A" w:rsidP="00953E2A">
      <w:pPr>
        <w:spacing w:line="240" w:lineRule="auto"/>
        <w:ind w:left="-567"/>
        <w:rPr>
          <w:sz w:val="26"/>
          <w:szCs w:val="26"/>
        </w:rPr>
      </w:pPr>
    </w:p>
    <w:p w:rsidR="00953E2A" w:rsidRPr="00F0097D" w:rsidRDefault="00953E2A" w:rsidP="00953E2A">
      <w:pPr>
        <w:spacing w:line="240" w:lineRule="auto"/>
        <w:jc w:val="right"/>
        <w:rPr>
          <w:sz w:val="26"/>
          <w:szCs w:val="26"/>
        </w:rPr>
      </w:pPr>
      <w:r w:rsidRPr="00F0097D">
        <w:rPr>
          <w:sz w:val="26"/>
          <w:szCs w:val="26"/>
        </w:rPr>
        <w:tab/>
        <w:t>В___________________________________________</w:t>
      </w:r>
    </w:p>
    <w:p w:rsidR="00953E2A" w:rsidRPr="00F0097D" w:rsidRDefault="00953E2A" w:rsidP="00953E2A">
      <w:pPr>
        <w:spacing w:line="240" w:lineRule="auto"/>
        <w:ind w:left="-567"/>
        <w:jc w:val="right"/>
        <w:rPr>
          <w:i/>
          <w:iCs/>
          <w:sz w:val="26"/>
          <w:szCs w:val="26"/>
        </w:rPr>
      </w:pPr>
      <w:r w:rsidRPr="00F0097D">
        <w:rPr>
          <w:i/>
          <w:iCs/>
          <w:sz w:val="26"/>
          <w:szCs w:val="26"/>
        </w:rPr>
        <w:t>(указать наименование Уполномоченного органа)</w:t>
      </w:r>
    </w:p>
    <w:p w:rsidR="00953E2A" w:rsidRPr="00F0097D" w:rsidRDefault="00953E2A" w:rsidP="00953E2A">
      <w:pPr>
        <w:spacing w:line="240" w:lineRule="auto"/>
        <w:ind w:left="-567"/>
        <w:jc w:val="right"/>
        <w:rPr>
          <w:i/>
          <w:iCs/>
          <w:sz w:val="26"/>
          <w:szCs w:val="26"/>
        </w:rPr>
      </w:pPr>
      <w:r w:rsidRPr="00F0097D">
        <w:rPr>
          <w:sz w:val="26"/>
          <w:szCs w:val="26"/>
        </w:rPr>
        <w:t>от __________________________________________</w:t>
      </w:r>
    </w:p>
    <w:p w:rsidR="00953E2A" w:rsidRPr="00F0097D" w:rsidRDefault="00953E2A" w:rsidP="00953E2A">
      <w:pPr>
        <w:pStyle w:val="ConsPlusNonformat"/>
        <w:ind w:left="-567"/>
        <w:jc w:val="center"/>
        <w:rPr>
          <w:rFonts w:ascii="Times New Roman" w:hAnsi="Times New Roman" w:cs="Times New Roman"/>
          <w:sz w:val="26"/>
          <w:szCs w:val="26"/>
        </w:rPr>
      </w:pPr>
      <w:r w:rsidRPr="00A07965">
        <w:rPr>
          <w:rFonts w:ascii="Times New Roman" w:hAnsi="Times New Roman" w:cs="Times New Roman"/>
          <w:sz w:val="26"/>
          <w:szCs w:val="26"/>
        </w:rPr>
        <w:t xml:space="preserve">                                                                  </w:t>
      </w:r>
      <w:r w:rsidRPr="00F0097D">
        <w:rPr>
          <w:rFonts w:ascii="Times New Roman" w:hAnsi="Times New Roman" w:cs="Times New Roman"/>
          <w:sz w:val="26"/>
          <w:szCs w:val="26"/>
        </w:rPr>
        <w:t xml:space="preserve">(ФИО физического лица)       </w:t>
      </w:r>
    </w:p>
    <w:p w:rsidR="00953E2A" w:rsidRPr="00F0097D" w:rsidRDefault="00953E2A" w:rsidP="00953E2A">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953E2A" w:rsidRPr="00F0097D" w:rsidRDefault="00953E2A" w:rsidP="00953E2A">
      <w:pPr>
        <w:pStyle w:val="ConsPlusNonformat"/>
        <w:ind w:left="-567"/>
        <w:jc w:val="center"/>
        <w:rPr>
          <w:rFonts w:ascii="Times New Roman" w:hAnsi="Times New Roman" w:cs="Times New Roman"/>
          <w:sz w:val="26"/>
          <w:szCs w:val="26"/>
        </w:rPr>
      </w:pPr>
      <w:r w:rsidRPr="00A07965">
        <w:rPr>
          <w:rFonts w:ascii="Times New Roman" w:hAnsi="Times New Roman" w:cs="Times New Roman"/>
          <w:sz w:val="26"/>
          <w:szCs w:val="26"/>
        </w:rPr>
        <w:t xml:space="preserve">                                                                         </w:t>
      </w:r>
      <w:r w:rsidRPr="00F0097D">
        <w:rPr>
          <w:rFonts w:ascii="Times New Roman" w:hAnsi="Times New Roman" w:cs="Times New Roman"/>
          <w:sz w:val="26"/>
          <w:szCs w:val="26"/>
        </w:rPr>
        <w:t>(ФИО руководителя организации)</w:t>
      </w:r>
    </w:p>
    <w:p w:rsidR="00953E2A" w:rsidRPr="00F0097D" w:rsidRDefault="00953E2A" w:rsidP="00953E2A">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953E2A" w:rsidRPr="00F0097D" w:rsidRDefault="00953E2A" w:rsidP="00953E2A">
      <w:pPr>
        <w:pStyle w:val="ConsPlusNonformat"/>
        <w:ind w:left="-567"/>
        <w:jc w:val="center"/>
        <w:rPr>
          <w:rFonts w:ascii="Times New Roman" w:hAnsi="Times New Roman" w:cs="Times New Roman"/>
          <w:sz w:val="26"/>
          <w:szCs w:val="26"/>
        </w:rPr>
      </w:pPr>
      <w:r w:rsidRPr="00A07965">
        <w:rPr>
          <w:rFonts w:ascii="Times New Roman" w:hAnsi="Times New Roman" w:cs="Times New Roman"/>
          <w:sz w:val="26"/>
          <w:szCs w:val="26"/>
        </w:rPr>
        <w:t xml:space="preserve">                                                                                </w:t>
      </w:r>
      <w:r w:rsidRPr="00F0097D">
        <w:rPr>
          <w:rFonts w:ascii="Times New Roman" w:hAnsi="Times New Roman" w:cs="Times New Roman"/>
          <w:sz w:val="26"/>
          <w:szCs w:val="26"/>
        </w:rPr>
        <w:t>(адрес)</w:t>
      </w:r>
    </w:p>
    <w:p w:rsidR="00953E2A" w:rsidRPr="00F0097D" w:rsidRDefault="00953E2A" w:rsidP="00953E2A">
      <w:pPr>
        <w:pStyle w:val="ConsPlusNonformat"/>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953E2A" w:rsidRPr="00F0097D" w:rsidRDefault="00953E2A" w:rsidP="00953E2A">
      <w:pPr>
        <w:pStyle w:val="ConsPlusNonformat"/>
        <w:ind w:left="-567"/>
        <w:jc w:val="center"/>
        <w:rPr>
          <w:rFonts w:ascii="Times New Roman" w:hAnsi="Times New Roman" w:cs="Times New Roman"/>
          <w:sz w:val="26"/>
          <w:szCs w:val="26"/>
        </w:rPr>
      </w:pPr>
      <w:r w:rsidRPr="00A07965">
        <w:rPr>
          <w:rFonts w:ascii="Times New Roman" w:hAnsi="Times New Roman" w:cs="Times New Roman"/>
          <w:sz w:val="26"/>
          <w:szCs w:val="26"/>
        </w:rPr>
        <w:t xml:space="preserve">                                                                               </w:t>
      </w:r>
      <w:r w:rsidRPr="00F0097D">
        <w:rPr>
          <w:rFonts w:ascii="Times New Roman" w:hAnsi="Times New Roman" w:cs="Times New Roman"/>
          <w:sz w:val="26"/>
          <w:szCs w:val="26"/>
        </w:rPr>
        <w:t>(контактный телефон)</w:t>
      </w:r>
    </w:p>
    <w:p w:rsidR="00953E2A" w:rsidRPr="00F0097D" w:rsidRDefault="00953E2A" w:rsidP="00953E2A">
      <w:pPr>
        <w:ind w:left="-567"/>
        <w:rPr>
          <w:sz w:val="26"/>
          <w:szCs w:val="26"/>
        </w:rPr>
      </w:pPr>
    </w:p>
    <w:p w:rsidR="00953E2A" w:rsidRPr="00F0097D" w:rsidRDefault="00953E2A" w:rsidP="00953E2A">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953E2A" w:rsidRPr="00F0097D" w:rsidRDefault="00953E2A" w:rsidP="00953E2A">
      <w:pPr>
        <w:pStyle w:val="ConsPlusNonformat"/>
        <w:ind w:left="-567"/>
        <w:jc w:val="center"/>
        <w:rPr>
          <w:rFonts w:ascii="Times New Roman" w:hAnsi="Times New Roman" w:cs="Times New Roman"/>
          <w:sz w:val="26"/>
          <w:szCs w:val="26"/>
        </w:rPr>
      </w:pPr>
    </w:p>
    <w:p w:rsidR="005A57C2" w:rsidRPr="005A57C2" w:rsidRDefault="00D26748" w:rsidP="005A57C2">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sidR="005A57C2" w:rsidRPr="005A57C2">
        <w:rPr>
          <w:rFonts w:ascii="Times New Roman" w:hAnsi="Times New Roman" w:cs="Times New Roman"/>
          <w:sz w:val="26"/>
          <w:szCs w:val="26"/>
        </w:rPr>
        <w:t>Прошу согласовать создание мест(а) (площадок(</w:t>
      </w:r>
      <w:proofErr w:type="spellStart"/>
      <w:r w:rsidR="005A57C2" w:rsidRPr="005A57C2">
        <w:rPr>
          <w:rFonts w:ascii="Times New Roman" w:hAnsi="Times New Roman" w:cs="Times New Roman"/>
          <w:sz w:val="26"/>
          <w:szCs w:val="26"/>
        </w:rPr>
        <w:t>ки</w:t>
      </w:r>
      <w:proofErr w:type="spellEnd"/>
      <w:r w:rsidR="005A57C2" w:rsidRPr="005A57C2">
        <w:rPr>
          <w:rFonts w:ascii="Times New Roman" w:hAnsi="Times New Roman" w:cs="Times New Roman"/>
          <w:sz w:val="26"/>
          <w:szCs w:val="26"/>
        </w:rPr>
        <w:t>) накопления твердых коммунальных отходов, находящихся на территории муниципального образования «_____________________________________________________________________».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К заявлению прилагаются:</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1. Данные о нахождении места (площадки) накопления ТКО:</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1.1. адрес: ___________________________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1.2. географические координаты: ________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1.3. схема нахождения контейнерной площадки: _______</w:t>
      </w:r>
      <w:r w:rsidR="003B4102">
        <w:rPr>
          <w:rFonts w:ascii="Times New Roman" w:hAnsi="Times New Roman" w:cs="Times New Roman"/>
          <w:sz w:val="26"/>
          <w:szCs w:val="26"/>
        </w:rPr>
        <w:t>_________________</w:t>
      </w:r>
    </w:p>
    <w:p w:rsidR="005A57C2" w:rsidRPr="005A57C2" w:rsidRDefault="005A57C2" w:rsidP="003B4102">
      <w:pPr>
        <w:pStyle w:val="ConsPlusNonformat"/>
        <w:ind w:firstLine="709"/>
        <w:jc w:val="both"/>
        <w:rPr>
          <w:rFonts w:ascii="Times New Roman" w:hAnsi="Times New Roman" w:cs="Times New Roman"/>
          <w:sz w:val="26"/>
          <w:szCs w:val="26"/>
        </w:rPr>
      </w:pPr>
      <w:r w:rsidRPr="005A57C2">
        <w:rPr>
          <w:rFonts w:ascii="Times New Roman" w:hAnsi="Times New Roman" w:cs="Times New Roman"/>
          <w:sz w:val="26"/>
          <w:szCs w:val="26"/>
        </w:rPr>
        <w:t>2. Данные о технических характеристиках предполагаемого места (площадки) накопления ТКО:</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2.1. покрытие: ________________________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2.2. площадь: _________________________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right="-1" w:firstLine="709"/>
        <w:jc w:val="both"/>
        <w:rPr>
          <w:rFonts w:ascii="Times New Roman" w:hAnsi="Times New Roman" w:cs="Times New Roman"/>
          <w:sz w:val="26"/>
          <w:szCs w:val="26"/>
        </w:rPr>
      </w:pPr>
      <w:r w:rsidRPr="005A57C2">
        <w:rPr>
          <w:rFonts w:ascii="Times New Roman" w:hAnsi="Times New Roman" w:cs="Times New Roman"/>
          <w:sz w:val="26"/>
          <w:szCs w:val="26"/>
        </w:rPr>
        <w:t xml:space="preserve">2.3. количество планируемых к размещению контейнеров и бункеров с указанием </w:t>
      </w:r>
      <w:r w:rsidR="003B4102">
        <w:rPr>
          <w:rFonts w:ascii="Times New Roman" w:hAnsi="Times New Roman" w:cs="Times New Roman"/>
          <w:sz w:val="26"/>
          <w:szCs w:val="26"/>
        </w:rPr>
        <w:t>и</w:t>
      </w:r>
      <w:r w:rsidRPr="005A57C2">
        <w:rPr>
          <w:rFonts w:ascii="Times New Roman" w:hAnsi="Times New Roman" w:cs="Times New Roman"/>
          <w:sz w:val="26"/>
          <w:szCs w:val="26"/>
        </w:rPr>
        <w:t>х объема: ______________________________</w:t>
      </w:r>
      <w:r w:rsidR="003B4102">
        <w:rPr>
          <w:rFonts w:ascii="Times New Roman" w:hAnsi="Times New Roman" w:cs="Times New Roman"/>
          <w:sz w:val="26"/>
          <w:szCs w:val="26"/>
        </w:rPr>
        <w:t>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3. Данные о собственнике места (площадки) накопления ТКО:</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3.1. Для юридических лиц:</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полное наименование: _________________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ОГРН записи в ЕГРЮЛ: ________________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фактический адрес: ___________________</w:t>
      </w:r>
      <w:r w:rsidR="003B4102">
        <w:rPr>
          <w:rFonts w:ascii="Times New Roman" w:hAnsi="Times New Roman" w:cs="Times New Roman"/>
          <w:sz w:val="26"/>
          <w:szCs w:val="26"/>
        </w:rPr>
        <w:t>______________________________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3.2. Для индивидуальных предпринимателей:</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Ф.И.О.: ______________________________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ОГРН записи в ЕГРИП: _________________</w:t>
      </w:r>
      <w:r w:rsidR="003B4102">
        <w:rPr>
          <w:rFonts w:ascii="Times New Roman" w:hAnsi="Times New Roman" w:cs="Times New Roman"/>
          <w:sz w:val="26"/>
          <w:szCs w:val="26"/>
        </w:rPr>
        <w:t>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адрес регистрации по месту жительства: 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3.3. Для физических лиц:</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Ф.И.О.: ______________________________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firstLine="709"/>
        <w:jc w:val="both"/>
        <w:rPr>
          <w:rFonts w:ascii="Times New Roman" w:hAnsi="Times New Roman" w:cs="Times New Roman"/>
          <w:sz w:val="26"/>
          <w:szCs w:val="26"/>
        </w:rPr>
      </w:pPr>
      <w:r w:rsidRPr="005A57C2">
        <w:rPr>
          <w:rFonts w:ascii="Times New Roman" w:hAnsi="Times New Roman" w:cs="Times New Roman"/>
          <w:sz w:val="26"/>
          <w:szCs w:val="26"/>
        </w:rPr>
        <w:t>серия, номер и дата выдачи паспорта или иного документа, удостоверяющего личность: _______________________________</w:t>
      </w:r>
      <w:r w:rsidR="003B4102">
        <w:rPr>
          <w:rFonts w:ascii="Times New Roman" w:hAnsi="Times New Roman" w:cs="Times New Roman"/>
          <w:sz w:val="26"/>
          <w:szCs w:val="26"/>
        </w:rPr>
        <w:t>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адрес регистрации по месту жительства: 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firstLine="709"/>
        <w:rPr>
          <w:rFonts w:ascii="Times New Roman" w:hAnsi="Times New Roman" w:cs="Times New Roman"/>
          <w:sz w:val="26"/>
          <w:szCs w:val="26"/>
        </w:rPr>
      </w:pPr>
      <w:r w:rsidRPr="005A57C2">
        <w:rPr>
          <w:rFonts w:ascii="Times New Roman" w:hAnsi="Times New Roman" w:cs="Times New Roman"/>
          <w:sz w:val="26"/>
          <w:szCs w:val="26"/>
        </w:rPr>
        <w:t>контактные данные: ___________________</w:t>
      </w:r>
      <w:r w:rsidR="003B4102">
        <w:rPr>
          <w:rFonts w:ascii="Times New Roman" w:hAnsi="Times New Roman" w:cs="Times New Roman"/>
          <w:sz w:val="26"/>
          <w:szCs w:val="26"/>
        </w:rPr>
        <w:t>_____________________________</w:t>
      </w:r>
    </w:p>
    <w:p w:rsidR="005A57C2" w:rsidRPr="005A57C2" w:rsidRDefault="005A57C2" w:rsidP="003B4102">
      <w:pPr>
        <w:pStyle w:val="ConsPlusNonformat"/>
        <w:ind w:firstLine="709"/>
        <w:jc w:val="both"/>
        <w:rPr>
          <w:rFonts w:ascii="Times New Roman" w:hAnsi="Times New Roman" w:cs="Times New Roman"/>
          <w:sz w:val="26"/>
          <w:szCs w:val="26"/>
        </w:rPr>
      </w:pPr>
      <w:r w:rsidRPr="005A57C2">
        <w:rPr>
          <w:rFonts w:ascii="Times New Roman" w:hAnsi="Times New Roman" w:cs="Times New Roman"/>
          <w:sz w:val="26"/>
          <w:szCs w:val="26"/>
        </w:rPr>
        <w:t>4. Данные об источниках образования ТКО, которые складируются в месте (на площадке) накопления ТКО:</w:t>
      </w:r>
    </w:p>
    <w:p w:rsidR="005A57C2" w:rsidRPr="005A57C2" w:rsidRDefault="005A57C2" w:rsidP="003B4102">
      <w:pPr>
        <w:pStyle w:val="ConsPlusNonformat"/>
        <w:ind w:firstLine="709"/>
        <w:jc w:val="both"/>
        <w:rPr>
          <w:rFonts w:ascii="Times New Roman" w:hAnsi="Times New Roman" w:cs="Times New Roman"/>
          <w:sz w:val="26"/>
          <w:szCs w:val="26"/>
        </w:rPr>
      </w:pPr>
      <w:r w:rsidRPr="005A57C2">
        <w:rPr>
          <w:rFonts w:ascii="Times New Roman" w:hAnsi="Times New Roman" w:cs="Times New Roman"/>
          <w:sz w:val="26"/>
          <w:szCs w:val="26"/>
        </w:rPr>
        <w:t xml:space="preserve">сведения об одном или нескольких объектах капитального строительства, территории ________________, при осуществлении деятельности на которых </w:t>
      </w:r>
      <w:r w:rsidRPr="005A57C2">
        <w:rPr>
          <w:rFonts w:ascii="Times New Roman" w:hAnsi="Times New Roman" w:cs="Times New Roman"/>
          <w:sz w:val="26"/>
          <w:szCs w:val="26"/>
        </w:rPr>
        <w:lastRenderedPageBreak/>
        <w:t>образуются ТКО, планируемые к складированию в соответствующем месте (на площадке) накопления ТКО: _______________</w:t>
      </w:r>
      <w:r w:rsidR="003B4102">
        <w:rPr>
          <w:rFonts w:ascii="Times New Roman" w:hAnsi="Times New Roman" w:cs="Times New Roman"/>
          <w:sz w:val="26"/>
          <w:szCs w:val="26"/>
        </w:rPr>
        <w:t>_______________________________;</w:t>
      </w:r>
    </w:p>
    <w:p w:rsidR="005A57C2" w:rsidRPr="005A57C2" w:rsidRDefault="003B4102" w:rsidP="003B4102">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с</w:t>
      </w:r>
      <w:r w:rsidR="005A57C2" w:rsidRPr="005A57C2">
        <w:rPr>
          <w:rFonts w:ascii="Times New Roman" w:hAnsi="Times New Roman" w:cs="Times New Roman"/>
          <w:sz w:val="26"/>
          <w:szCs w:val="26"/>
        </w:rPr>
        <w:t>хема размещения места (площадки) накопления ТКО на карте масштаба 1:2000.</w:t>
      </w:r>
    </w:p>
    <w:p w:rsidR="005A57C2" w:rsidRPr="005A57C2" w:rsidRDefault="005A57C2" w:rsidP="003B4102">
      <w:pPr>
        <w:pStyle w:val="ConsPlusNonformat"/>
        <w:ind w:firstLine="709"/>
        <w:jc w:val="both"/>
        <w:rPr>
          <w:rFonts w:ascii="Times New Roman" w:hAnsi="Times New Roman" w:cs="Times New Roman"/>
          <w:sz w:val="26"/>
          <w:szCs w:val="26"/>
        </w:rPr>
      </w:pPr>
      <w:r w:rsidRPr="005A57C2">
        <w:rPr>
          <w:rFonts w:ascii="Times New Roman" w:hAnsi="Times New Roman" w:cs="Times New Roman"/>
          <w:sz w:val="26"/>
          <w:szCs w:val="26"/>
        </w:rPr>
        <w:t>5. Документы, содержащие данные из проекта по благоустройству вновь построенного объекта капитального строительства (при наличии).</w:t>
      </w:r>
    </w:p>
    <w:p w:rsidR="005A57C2" w:rsidRPr="005A57C2" w:rsidRDefault="005A57C2" w:rsidP="003B4102">
      <w:pPr>
        <w:pStyle w:val="ConsPlusNonformat"/>
        <w:ind w:firstLine="709"/>
        <w:jc w:val="both"/>
        <w:rPr>
          <w:rFonts w:ascii="Times New Roman" w:hAnsi="Times New Roman" w:cs="Times New Roman"/>
          <w:sz w:val="26"/>
          <w:szCs w:val="26"/>
        </w:rPr>
      </w:pPr>
      <w:r w:rsidRPr="005A57C2">
        <w:rPr>
          <w:rFonts w:ascii="Times New Roman" w:hAnsi="Times New Roman" w:cs="Times New Roman"/>
          <w:sz w:val="26"/>
          <w:szCs w:val="26"/>
        </w:rPr>
        <w:t>6.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953E2A" w:rsidRPr="00F0097D" w:rsidRDefault="005A57C2" w:rsidP="003B4102">
      <w:pPr>
        <w:pStyle w:val="ConsPlusNonformat"/>
        <w:jc w:val="both"/>
        <w:rPr>
          <w:rFonts w:ascii="Times New Roman" w:hAnsi="Times New Roman" w:cs="Times New Roman"/>
          <w:sz w:val="26"/>
          <w:szCs w:val="26"/>
        </w:rPr>
      </w:pPr>
      <w:r w:rsidRPr="005A57C2">
        <w:rPr>
          <w:rFonts w:ascii="Times New Roman" w:hAnsi="Times New Roman" w:cs="Times New Roman"/>
          <w:sz w:val="26"/>
          <w:szCs w:val="26"/>
        </w:rPr>
        <w:t>Подтверждаю подлинность и достоверность представленных сведений и документов.</w:t>
      </w:r>
    </w:p>
    <w:p w:rsidR="00953E2A" w:rsidRPr="00F0097D" w:rsidRDefault="00953E2A" w:rsidP="00953E2A">
      <w:pPr>
        <w:pStyle w:val="ConsPlusNonformat"/>
        <w:ind w:left="-567" w:firstLine="567"/>
        <w:rPr>
          <w:rFonts w:ascii="Times New Roman" w:hAnsi="Times New Roman" w:cs="Times New Roman"/>
          <w:sz w:val="26"/>
          <w:szCs w:val="26"/>
        </w:rPr>
      </w:pPr>
    </w:p>
    <w:p w:rsidR="00953E2A" w:rsidRPr="00F0097D" w:rsidRDefault="00953E2A" w:rsidP="00953E2A">
      <w:pPr>
        <w:pStyle w:val="ConsPlusNonformat"/>
        <w:ind w:firstLine="567"/>
        <w:rPr>
          <w:rFonts w:ascii="Times New Roman" w:hAnsi="Times New Roman" w:cs="Times New Roman"/>
          <w:sz w:val="26"/>
          <w:szCs w:val="26"/>
        </w:rPr>
      </w:pPr>
    </w:p>
    <w:p w:rsidR="00953E2A" w:rsidRPr="00F0097D" w:rsidRDefault="00953E2A" w:rsidP="00953E2A">
      <w:pPr>
        <w:pStyle w:val="ConsPlusNonformat"/>
        <w:ind w:left="-567" w:firstLine="567"/>
        <w:rPr>
          <w:rFonts w:ascii="Times New Roman" w:hAnsi="Times New Roman" w:cs="Times New Roman"/>
          <w:sz w:val="26"/>
          <w:szCs w:val="26"/>
        </w:rPr>
      </w:pPr>
    </w:p>
    <w:p w:rsidR="003B4102" w:rsidRPr="003B4102" w:rsidRDefault="003B4102" w:rsidP="003B4102">
      <w:pPr>
        <w:pStyle w:val="ConsPlusNonformat"/>
        <w:ind w:left="-567" w:firstLine="567"/>
        <w:rPr>
          <w:rFonts w:ascii="Times New Roman" w:hAnsi="Times New Roman" w:cs="Times New Roman"/>
          <w:sz w:val="26"/>
          <w:szCs w:val="26"/>
        </w:rPr>
      </w:pPr>
      <w:r w:rsidRPr="003B4102">
        <w:rPr>
          <w:rFonts w:ascii="Times New Roman" w:hAnsi="Times New Roman" w:cs="Times New Roman"/>
          <w:sz w:val="26"/>
          <w:szCs w:val="26"/>
        </w:rPr>
        <w:t>Заявитель: ______________________              /______________________________/</w:t>
      </w:r>
    </w:p>
    <w:p w:rsidR="003B4102" w:rsidRPr="003B4102" w:rsidRDefault="003B4102" w:rsidP="003B4102">
      <w:pPr>
        <w:pStyle w:val="ConsPlusNonformat"/>
        <w:ind w:left="849" w:firstLine="1275"/>
        <w:rPr>
          <w:rFonts w:ascii="Times New Roman" w:hAnsi="Times New Roman" w:cs="Times New Roman"/>
          <w:sz w:val="26"/>
          <w:szCs w:val="26"/>
        </w:rPr>
      </w:pPr>
      <w:r w:rsidRPr="003B4102">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Pr="003B4102">
        <w:rPr>
          <w:rFonts w:ascii="Times New Roman" w:hAnsi="Times New Roman" w:cs="Times New Roman"/>
          <w:sz w:val="26"/>
          <w:szCs w:val="26"/>
        </w:rPr>
        <w:t>Расшифровка</w:t>
      </w:r>
    </w:p>
    <w:p w:rsidR="003B4102" w:rsidRPr="003B4102" w:rsidRDefault="003B4102" w:rsidP="003B4102">
      <w:pPr>
        <w:pStyle w:val="ConsPlusNonformat"/>
        <w:ind w:left="-567" w:firstLine="567"/>
        <w:rPr>
          <w:rFonts w:ascii="Times New Roman" w:hAnsi="Times New Roman" w:cs="Times New Roman"/>
          <w:sz w:val="26"/>
          <w:szCs w:val="26"/>
        </w:rPr>
      </w:pPr>
    </w:p>
    <w:p w:rsidR="00953E2A" w:rsidRPr="00F0097D" w:rsidRDefault="003B4102" w:rsidP="003B4102">
      <w:pPr>
        <w:pStyle w:val="ConsPlusNonformat"/>
        <w:ind w:left="-567" w:firstLine="567"/>
        <w:rPr>
          <w:rFonts w:ascii="Times New Roman" w:hAnsi="Times New Roman" w:cs="Times New Roman"/>
          <w:sz w:val="26"/>
          <w:szCs w:val="26"/>
        </w:rPr>
      </w:pPr>
      <w:r w:rsidRPr="003B4102">
        <w:rPr>
          <w:rFonts w:ascii="Times New Roman" w:hAnsi="Times New Roman" w:cs="Times New Roman"/>
          <w:sz w:val="26"/>
          <w:szCs w:val="26"/>
        </w:rPr>
        <w:t xml:space="preserve"> «_</w:t>
      </w:r>
      <w:proofErr w:type="gramStart"/>
      <w:r w:rsidRPr="003B4102">
        <w:rPr>
          <w:rFonts w:ascii="Times New Roman" w:hAnsi="Times New Roman" w:cs="Times New Roman"/>
          <w:sz w:val="26"/>
          <w:szCs w:val="26"/>
        </w:rPr>
        <w:t>_»_</w:t>
      </w:r>
      <w:proofErr w:type="gramEnd"/>
      <w:r w:rsidRPr="003B4102">
        <w:rPr>
          <w:rFonts w:ascii="Times New Roman" w:hAnsi="Times New Roman" w:cs="Times New Roman"/>
          <w:sz w:val="26"/>
          <w:szCs w:val="26"/>
        </w:rPr>
        <w:t>________ 20__ года</w:t>
      </w:r>
    </w:p>
    <w:p w:rsidR="00953E2A" w:rsidRPr="00F0097D" w:rsidRDefault="00953E2A" w:rsidP="00953E2A">
      <w:pPr>
        <w:pStyle w:val="ConsPlusNonformat"/>
        <w:ind w:left="-567"/>
      </w:pPr>
      <w:r w:rsidRPr="00F0097D">
        <w:tab/>
        <w:t xml:space="preserve">                                                   </w:t>
      </w:r>
    </w:p>
    <w:p w:rsidR="00953E2A" w:rsidRPr="00F0097D" w:rsidRDefault="00953E2A" w:rsidP="00953E2A">
      <w:pPr>
        <w:pStyle w:val="ConsPlusNonformat"/>
        <w:ind w:left="-567"/>
      </w:pPr>
    </w:p>
    <w:sectPr w:rsidR="00953E2A" w:rsidRPr="00F0097D" w:rsidSect="00A07965">
      <w:footerReference w:type="even" r:id="rId8"/>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EC9" w:rsidRDefault="00583EC9">
      <w:r>
        <w:separator/>
      </w:r>
    </w:p>
  </w:endnote>
  <w:endnote w:type="continuationSeparator" w:id="0">
    <w:p w:rsidR="00583EC9" w:rsidRDefault="0058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B6" w:rsidRDefault="00001FB6" w:rsidP="003D755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1FB6" w:rsidRDefault="00001FB6" w:rsidP="007E6B4F">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B6" w:rsidRDefault="00001FB6" w:rsidP="005858C0">
    <w:pPr>
      <w:pStyle w:val="a4"/>
      <w:framePr w:wrap="around" w:vAnchor="text" w:hAnchor="margin" w:xAlign="right" w:y="1"/>
      <w:rPr>
        <w:rStyle w:val="a5"/>
      </w:rPr>
    </w:pPr>
  </w:p>
  <w:p w:rsidR="005858C0" w:rsidRDefault="005858C0" w:rsidP="005858C0">
    <w:pPr>
      <w:pStyle w:val="a4"/>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EC9" w:rsidRDefault="00583EC9">
      <w:r>
        <w:separator/>
      </w:r>
    </w:p>
  </w:footnote>
  <w:footnote w:type="continuationSeparator" w:id="0">
    <w:p w:rsidR="00583EC9" w:rsidRDefault="00583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15883751"/>
    <w:multiLevelType w:val="hybridMultilevel"/>
    <w:tmpl w:val="9604B988"/>
    <w:lvl w:ilvl="0" w:tplc="BA027944">
      <w:start w:val="1"/>
      <w:numFmt w:val="decimal"/>
      <w:lvlText w:val="%1."/>
      <w:lvlJc w:val="left"/>
      <w:pPr>
        <w:ind w:left="1324"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abstractNum w:abstractNumId="3" w15:restartNumberingAfterBreak="0">
    <w:nsid w:val="18095020"/>
    <w:multiLevelType w:val="hybridMultilevel"/>
    <w:tmpl w:val="98D0FC46"/>
    <w:lvl w:ilvl="0" w:tplc="24960596">
      <w:start w:val="1"/>
      <w:numFmt w:val="decimal"/>
      <w:lvlText w:val="%1."/>
      <w:lvlJc w:val="left"/>
      <w:pPr>
        <w:ind w:left="1275" w:hanging="360"/>
      </w:pPr>
      <w:rPr>
        <w:rFonts w:hint="default"/>
        <w:sz w:val="26"/>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4" w15:restartNumberingAfterBreak="0">
    <w:nsid w:val="26937E33"/>
    <w:multiLevelType w:val="hybridMultilevel"/>
    <w:tmpl w:val="6F8A6530"/>
    <w:lvl w:ilvl="0" w:tplc="4EAA6808">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73305692"/>
    <w:multiLevelType w:val="hybridMultilevel"/>
    <w:tmpl w:val="F95AAE3A"/>
    <w:lvl w:ilvl="0" w:tplc="1D12BB5A">
      <w:start w:val="1"/>
      <w:numFmt w:val="decimal"/>
      <w:lvlText w:val="%1."/>
      <w:lvlJc w:val="left"/>
      <w:pPr>
        <w:ind w:left="1324"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6"/>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E58"/>
    <w:rsid w:val="00001FB6"/>
    <w:rsid w:val="00002700"/>
    <w:rsid w:val="00005EE2"/>
    <w:rsid w:val="00011A76"/>
    <w:rsid w:val="00011BA9"/>
    <w:rsid w:val="00013C82"/>
    <w:rsid w:val="00020100"/>
    <w:rsid w:val="000229BB"/>
    <w:rsid w:val="00025797"/>
    <w:rsid w:val="00031AC2"/>
    <w:rsid w:val="00032536"/>
    <w:rsid w:val="000336D5"/>
    <w:rsid w:val="00044D39"/>
    <w:rsid w:val="00047B28"/>
    <w:rsid w:val="000501BF"/>
    <w:rsid w:val="00053039"/>
    <w:rsid w:val="00060D67"/>
    <w:rsid w:val="00070DA3"/>
    <w:rsid w:val="00071248"/>
    <w:rsid w:val="00086252"/>
    <w:rsid w:val="000A5D37"/>
    <w:rsid w:val="000B3037"/>
    <w:rsid w:val="000B37E8"/>
    <w:rsid w:val="000B56D4"/>
    <w:rsid w:val="000D1608"/>
    <w:rsid w:val="000D5A04"/>
    <w:rsid w:val="000D5A5B"/>
    <w:rsid w:val="000F2959"/>
    <w:rsid w:val="000F781B"/>
    <w:rsid w:val="0010495F"/>
    <w:rsid w:val="0010538F"/>
    <w:rsid w:val="0010623C"/>
    <w:rsid w:val="0010633D"/>
    <w:rsid w:val="0011101D"/>
    <w:rsid w:val="001114AF"/>
    <w:rsid w:val="00111622"/>
    <w:rsid w:val="00115ACE"/>
    <w:rsid w:val="00117BB3"/>
    <w:rsid w:val="00121D03"/>
    <w:rsid w:val="001248B7"/>
    <w:rsid w:val="001255EF"/>
    <w:rsid w:val="00126096"/>
    <w:rsid w:val="00134657"/>
    <w:rsid w:val="00134D6B"/>
    <w:rsid w:val="001423B1"/>
    <w:rsid w:val="001600DD"/>
    <w:rsid w:val="001637E2"/>
    <w:rsid w:val="00165D26"/>
    <w:rsid w:val="00166A8F"/>
    <w:rsid w:val="00170B6F"/>
    <w:rsid w:val="00171541"/>
    <w:rsid w:val="0017548A"/>
    <w:rsid w:val="00176CE7"/>
    <w:rsid w:val="0018265B"/>
    <w:rsid w:val="00186E98"/>
    <w:rsid w:val="00196758"/>
    <w:rsid w:val="001A34CA"/>
    <w:rsid w:val="001C620F"/>
    <w:rsid w:val="001C753E"/>
    <w:rsid w:val="001D3744"/>
    <w:rsid w:val="001D3787"/>
    <w:rsid w:val="001D403E"/>
    <w:rsid w:val="001D5CE5"/>
    <w:rsid w:val="001D76A6"/>
    <w:rsid w:val="001E39D7"/>
    <w:rsid w:val="001E4DD4"/>
    <w:rsid w:val="001E72CB"/>
    <w:rsid w:val="00212A70"/>
    <w:rsid w:val="00224BFD"/>
    <w:rsid w:val="00225904"/>
    <w:rsid w:val="00227588"/>
    <w:rsid w:val="00231511"/>
    <w:rsid w:val="002316D7"/>
    <w:rsid w:val="00240153"/>
    <w:rsid w:val="00246CEA"/>
    <w:rsid w:val="002476B4"/>
    <w:rsid w:val="00251714"/>
    <w:rsid w:val="00274623"/>
    <w:rsid w:val="00280F79"/>
    <w:rsid w:val="002810AE"/>
    <w:rsid w:val="00284174"/>
    <w:rsid w:val="002909F6"/>
    <w:rsid w:val="002930FE"/>
    <w:rsid w:val="002A0D64"/>
    <w:rsid w:val="002A2229"/>
    <w:rsid w:val="002A3FB8"/>
    <w:rsid w:val="002A5CBC"/>
    <w:rsid w:val="002A6CD8"/>
    <w:rsid w:val="002B7907"/>
    <w:rsid w:val="002D0DE0"/>
    <w:rsid w:val="002D656B"/>
    <w:rsid w:val="002E5B0D"/>
    <w:rsid w:val="002F0678"/>
    <w:rsid w:val="002F2F4D"/>
    <w:rsid w:val="002F412D"/>
    <w:rsid w:val="002F5034"/>
    <w:rsid w:val="002F7DF4"/>
    <w:rsid w:val="00303F78"/>
    <w:rsid w:val="00307260"/>
    <w:rsid w:val="003167A6"/>
    <w:rsid w:val="00330B6D"/>
    <w:rsid w:val="0033318F"/>
    <w:rsid w:val="00344853"/>
    <w:rsid w:val="003464F0"/>
    <w:rsid w:val="0034684C"/>
    <w:rsid w:val="003473B1"/>
    <w:rsid w:val="00352210"/>
    <w:rsid w:val="00354AA4"/>
    <w:rsid w:val="00377E6F"/>
    <w:rsid w:val="0038231C"/>
    <w:rsid w:val="00390BE8"/>
    <w:rsid w:val="003A3123"/>
    <w:rsid w:val="003B4102"/>
    <w:rsid w:val="003B6913"/>
    <w:rsid w:val="003B7AAA"/>
    <w:rsid w:val="003C2779"/>
    <w:rsid w:val="003C5924"/>
    <w:rsid w:val="003C593E"/>
    <w:rsid w:val="003D5D89"/>
    <w:rsid w:val="003D755B"/>
    <w:rsid w:val="003E0116"/>
    <w:rsid w:val="003F25B9"/>
    <w:rsid w:val="00400FFF"/>
    <w:rsid w:val="004078C1"/>
    <w:rsid w:val="004114D2"/>
    <w:rsid w:val="004164FF"/>
    <w:rsid w:val="00417F0D"/>
    <w:rsid w:val="00431BB3"/>
    <w:rsid w:val="004320E3"/>
    <w:rsid w:val="00437B18"/>
    <w:rsid w:val="004419AD"/>
    <w:rsid w:val="00443A17"/>
    <w:rsid w:val="00444DC1"/>
    <w:rsid w:val="00445088"/>
    <w:rsid w:val="0044785B"/>
    <w:rsid w:val="00450A9E"/>
    <w:rsid w:val="004526D5"/>
    <w:rsid w:val="00454B10"/>
    <w:rsid w:val="004551B9"/>
    <w:rsid w:val="00455866"/>
    <w:rsid w:val="004853E4"/>
    <w:rsid w:val="00485A82"/>
    <w:rsid w:val="004876BC"/>
    <w:rsid w:val="004925A4"/>
    <w:rsid w:val="00494D2C"/>
    <w:rsid w:val="00496931"/>
    <w:rsid w:val="004A24ED"/>
    <w:rsid w:val="004B2EC0"/>
    <w:rsid w:val="004B5920"/>
    <w:rsid w:val="004C4F51"/>
    <w:rsid w:val="004C73D3"/>
    <w:rsid w:val="004D251C"/>
    <w:rsid w:val="004D3397"/>
    <w:rsid w:val="004D3483"/>
    <w:rsid w:val="004D5FEB"/>
    <w:rsid w:val="004E04DE"/>
    <w:rsid w:val="004E2943"/>
    <w:rsid w:val="004E2FE9"/>
    <w:rsid w:val="004E3696"/>
    <w:rsid w:val="004E5C88"/>
    <w:rsid w:val="004E777B"/>
    <w:rsid w:val="004F4C93"/>
    <w:rsid w:val="0050149C"/>
    <w:rsid w:val="005038A5"/>
    <w:rsid w:val="00507713"/>
    <w:rsid w:val="0051178F"/>
    <w:rsid w:val="00515FC5"/>
    <w:rsid w:val="00517AB9"/>
    <w:rsid w:val="005246D2"/>
    <w:rsid w:val="00526884"/>
    <w:rsid w:val="00533397"/>
    <w:rsid w:val="00535B69"/>
    <w:rsid w:val="00537178"/>
    <w:rsid w:val="00537857"/>
    <w:rsid w:val="005404FF"/>
    <w:rsid w:val="00545ABA"/>
    <w:rsid w:val="00546F52"/>
    <w:rsid w:val="0054722B"/>
    <w:rsid w:val="00560B9B"/>
    <w:rsid w:val="005634D7"/>
    <w:rsid w:val="005643C7"/>
    <w:rsid w:val="005647BF"/>
    <w:rsid w:val="00565794"/>
    <w:rsid w:val="0057255C"/>
    <w:rsid w:val="00574456"/>
    <w:rsid w:val="005805C0"/>
    <w:rsid w:val="00583EC9"/>
    <w:rsid w:val="0058420C"/>
    <w:rsid w:val="005858C0"/>
    <w:rsid w:val="005927C8"/>
    <w:rsid w:val="00593209"/>
    <w:rsid w:val="00593339"/>
    <w:rsid w:val="005960BF"/>
    <w:rsid w:val="00597090"/>
    <w:rsid w:val="005A57C2"/>
    <w:rsid w:val="005B1025"/>
    <w:rsid w:val="005B3AA6"/>
    <w:rsid w:val="005B56DA"/>
    <w:rsid w:val="005B7063"/>
    <w:rsid w:val="005C0103"/>
    <w:rsid w:val="005C597F"/>
    <w:rsid w:val="005D433E"/>
    <w:rsid w:val="005D5893"/>
    <w:rsid w:val="005D72EB"/>
    <w:rsid w:val="005E6905"/>
    <w:rsid w:val="005E738A"/>
    <w:rsid w:val="005E78E4"/>
    <w:rsid w:val="00601CC9"/>
    <w:rsid w:val="00602AED"/>
    <w:rsid w:val="006120A7"/>
    <w:rsid w:val="00631697"/>
    <w:rsid w:val="00632201"/>
    <w:rsid w:val="00633C82"/>
    <w:rsid w:val="00633D7F"/>
    <w:rsid w:val="00636F44"/>
    <w:rsid w:val="0064198C"/>
    <w:rsid w:val="0064205F"/>
    <w:rsid w:val="00643899"/>
    <w:rsid w:val="006602D0"/>
    <w:rsid w:val="0066051C"/>
    <w:rsid w:val="00670569"/>
    <w:rsid w:val="006717D6"/>
    <w:rsid w:val="006718D1"/>
    <w:rsid w:val="00673BA5"/>
    <w:rsid w:val="0067522A"/>
    <w:rsid w:val="00681280"/>
    <w:rsid w:val="00683B05"/>
    <w:rsid w:val="00686D77"/>
    <w:rsid w:val="00691B0B"/>
    <w:rsid w:val="006950E6"/>
    <w:rsid w:val="00696195"/>
    <w:rsid w:val="006A2DA5"/>
    <w:rsid w:val="006A5214"/>
    <w:rsid w:val="006A774D"/>
    <w:rsid w:val="006B096C"/>
    <w:rsid w:val="006B459F"/>
    <w:rsid w:val="006B4C88"/>
    <w:rsid w:val="006B6778"/>
    <w:rsid w:val="006C704A"/>
    <w:rsid w:val="006D0292"/>
    <w:rsid w:val="006D09F6"/>
    <w:rsid w:val="006D48FA"/>
    <w:rsid w:val="006E11CB"/>
    <w:rsid w:val="006F1ECE"/>
    <w:rsid w:val="006F2C12"/>
    <w:rsid w:val="006F3E58"/>
    <w:rsid w:val="007026A4"/>
    <w:rsid w:val="00707BE8"/>
    <w:rsid w:val="0072352D"/>
    <w:rsid w:val="00725EB9"/>
    <w:rsid w:val="007452F5"/>
    <w:rsid w:val="00745625"/>
    <w:rsid w:val="007571EF"/>
    <w:rsid w:val="00777560"/>
    <w:rsid w:val="007802F7"/>
    <w:rsid w:val="00785065"/>
    <w:rsid w:val="007862F9"/>
    <w:rsid w:val="0079051E"/>
    <w:rsid w:val="00793878"/>
    <w:rsid w:val="007971F4"/>
    <w:rsid w:val="00797E86"/>
    <w:rsid w:val="007A52C2"/>
    <w:rsid w:val="007A7EB1"/>
    <w:rsid w:val="007B46EA"/>
    <w:rsid w:val="007B73C9"/>
    <w:rsid w:val="007C303C"/>
    <w:rsid w:val="007D2E48"/>
    <w:rsid w:val="007D2EE0"/>
    <w:rsid w:val="007E2203"/>
    <w:rsid w:val="007E6B4F"/>
    <w:rsid w:val="007F09FA"/>
    <w:rsid w:val="007F43DF"/>
    <w:rsid w:val="007F7700"/>
    <w:rsid w:val="007F7F90"/>
    <w:rsid w:val="00807FAA"/>
    <w:rsid w:val="00811A48"/>
    <w:rsid w:val="00826E9B"/>
    <w:rsid w:val="00834F7C"/>
    <w:rsid w:val="0084292D"/>
    <w:rsid w:val="008432AD"/>
    <w:rsid w:val="00845330"/>
    <w:rsid w:val="00846854"/>
    <w:rsid w:val="0085164C"/>
    <w:rsid w:val="008550F6"/>
    <w:rsid w:val="008629B1"/>
    <w:rsid w:val="00870CB4"/>
    <w:rsid w:val="008721BF"/>
    <w:rsid w:val="00874241"/>
    <w:rsid w:val="00877821"/>
    <w:rsid w:val="00885493"/>
    <w:rsid w:val="00890530"/>
    <w:rsid w:val="0089075D"/>
    <w:rsid w:val="00891866"/>
    <w:rsid w:val="008926DA"/>
    <w:rsid w:val="00893509"/>
    <w:rsid w:val="008A0B8F"/>
    <w:rsid w:val="008A196B"/>
    <w:rsid w:val="008A4D5F"/>
    <w:rsid w:val="008A5737"/>
    <w:rsid w:val="008A5D81"/>
    <w:rsid w:val="008B0785"/>
    <w:rsid w:val="008B1710"/>
    <w:rsid w:val="008B1F81"/>
    <w:rsid w:val="008B5F10"/>
    <w:rsid w:val="008C4067"/>
    <w:rsid w:val="008C63AD"/>
    <w:rsid w:val="008E5799"/>
    <w:rsid w:val="008E6F93"/>
    <w:rsid w:val="008F0AF2"/>
    <w:rsid w:val="008F3CBE"/>
    <w:rsid w:val="008F7C43"/>
    <w:rsid w:val="009007D7"/>
    <w:rsid w:val="0090173C"/>
    <w:rsid w:val="009018B9"/>
    <w:rsid w:val="00910864"/>
    <w:rsid w:val="00913883"/>
    <w:rsid w:val="00913D51"/>
    <w:rsid w:val="00926E9A"/>
    <w:rsid w:val="00930690"/>
    <w:rsid w:val="00930821"/>
    <w:rsid w:val="00931EC0"/>
    <w:rsid w:val="00936C10"/>
    <w:rsid w:val="0094302B"/>
    <w:rsid w:val="00950A79"/>
    <w:rsid w:val="00953E2A"/>
    <w:rsid w:val="00955BAA"/>
    <w:rsid w:val="00966BD4"/>
    <w:rsid w:val="00966E0B"/>
    <w:rsid w:val="0096787E"/>
    <w:rsid w:val="00972D00"/>
    <w:rsid w:val="0097426F"/>
    <w:rsid w:val="00975709"/>
    <w:rsid w:val="00975E5C"/>
    <w:rsid w:val="00981740"/>
    <w:rsid w:val="00983B06"/>
    <w:rsid w:val="00987A1B"/>
    <w:rsid w:val="00990610"/>
    <w:rsid w:val="00993DF2"/>
    <w:rsid w:val="00997FCF"/>
    <w:rsid w:val="009A1499"/>
    <w:rsid w:val="009A7F39"/>
    <w:rsid w:val="009B0624"/>
    <w:rsid w:val="009B75D0"/>
    <w:rsid w:val="009C1B63"/>
    <w:rsid w:val="009C2A81"/>
    <w:rsid w:val="009C2BB7"/>
    <w:rsid w:val="009C2CFF"/>
    <w:rsid w:val="009C4D52"/>
    <w:rsid w:val="009C5110"/>
    <w:rsid w:val="009C5CE2"/>
    <w:rsid w:val="009D23B0"/>
    <w:rsid w:val="009E4B0E"/>
    <w:rsid w:val="009F0044"/>
    <w:rsid w:val="009F3754"/>
    <w:rsid w:val="009F44DF"/>
    <w:rsid w:val="009F4877"/>
    <w:rsid w:val="00A01467"/>
    <w:rsid w:val="00A0149B"/>
    <w:rsid w:val="00A07965"/>
    <w:rsid w:val="00A12A97"/>
    <w:rsid w:val="00A13813"/>
    <w:rsid w:val="00A16FE5"/>
    <w:rsid w:val="00A21338"/>
    <w:rsid w:val="00A21E60"/>
    <w:rsid w:val="00A31392"/>
    <w:rsid w:val="00A53A55"/>
    <w:rsid w:val="00A551D2"/>
    <w:rsid w:val="00A554B1"/>
    <w:rsid w:val="00A63611"/>
    <w:rsid w:val="00A658A9"/>
    <w:rsid w:val="00A71301"/>
    <w:rsid w:val="00A72517"/>
    <w:rsid w:val="00A73AF3"/>
    <w:rsid w:val="00A817DF"/>
    <w:rsid w:val="00A826E4"/>
    <w:rsid w:val="00A8381A"/>
    <w:rsid w:val="00A90AB7"/>
    <w:rsid w:val="00A9644C"/>
    <w:rsid w:val="00AA3591"/>
    <w:rsid w:val="00AA386C"/>
    <w:rsid w:val="00AA7217"/>
    <w:rsid w:val="00AA74B5"/>
    <w:rsid w:val="00AB1AA8"/>
    <w:rsid w:val="00AB65F2"/>
    <w:rsid w:val="00AB66C1"/>
    <w:rsid w:val="00AC4D4F"/>
    <w:rsid w:val="00AC6A0B"/>
    <w:rsid w:val="00AC6F39"/>
    <w:rsid w:val="00AD3F5E"/>
    <w:rsid w:val="00AD4D88"/>
    <w:rsid w:val="00AE1462"/>
    <w:rsid w:val="00AE76BB"/>
    <w:rsid w:val="00AF1FC3"/>
    <w:rsid w:val="00AF55FC"/>
    <w:rsid w:val="00B026ED"/>
    <w:rsid w:val="00B05464"/>
    <w:rsid w:val="00B14823"/>
    <w:rsid w:val="00B158D4"/>
    <w:rsid w:val="00B232A8"/>
    <w:rsid w:val="00B243DA"/>
    <w:rsid w:val="00B24BF4"/>
    <w:rsid w:val="00B2523C"/>
    <w:rsid w:val="00B3096F"/>
    <w:rsid w:val="00B339DF"/>
    <w:rsid w:val="00B37BE0"/>
    <w:rsid w:val="00B45DEA"/>
    <w:rsid w:val="00B504A9"/>
    <w:rsid w:val="00B57EF6"/>
    <w:rsid w:val="00B6026D"/>
    <w:rsid w:val="00B6357C"/>
    <w:rsid w:val="00B63824"/>
    <w:rsid w:val="00B6495A"/>
    <w:rsid w:val="00B670F7"/>
    <w:rsid w:val="00B6757E"/>
    <w:rsid w:val="00B763C1"/>
    <w:rsid w:val="00B835AE"/>
    <w:rsid w:val="00B86C2A"/>
    <w:rsid w:val="00B90314"/>
    <w:rsid w:val="00B91050"/>
    <w:rsid w:val="00BA6FE0"/>
    <w:rsid w:val="00BB0602"/>
    <w:rsid w:val="00BB08BC"/>
    <w:rsid w:val="00BB5B34"/>
    <w:rsid w:val="00BC150C"/>
    <w:rsid w:val="00BC2449"/>
    <w:rsid w:val="00BC2E30"/>
    <w:rsid w:val="00BC39CD"/>
    <w:rsid w:val="00BD2BB3"/>
    <w:rsid w:val="00BE2A36"/>
    <w:rsid w:val="00BE4F7E"/>
    <w:rsid w:val="00BE780D"/>
    <w:rsid w:val="00BE78C3"/>
    <w:rsid w:val="00BF0480"/>
    <w:rsid w:val="00BF4FE2"/>
    <w:rsid w:val="00C07E2A"/>
    <w:rsid w:val="00C26068"/>
    <w:rsid w:val="00C4173E"/>
    <w:rsid w:val="00C44BA4"/>
    <w:rsid w:val="00C476A2"/>
    <w:rsid w:val="00C55644"/>
    <w:rsid w:val="00C5734E"/>
    <w:rsid w:val="00C64E21"/>
    <w:rsid w:val="00C71911"/>
    <w:rsid w:val="00C71DBE"/>
    <w:rsid w:val="00C7556D"/>
    <w:rsid w:val="00C76D68"/>
    <w:rsid w:val="00C8208A"/>
    <w:rsid w:val="00C837E8"/>
    <w:rsid w:val="00C94C29"/>
    <w:rsid w:val="00CA1C60"/>
    <w:rsid w:val="00CA1E54"/>
    <w:rsid w:val="00CA2A7B"/>
    <w:rsid w:val="00CA3C27"/>
    <w:rsid w:val="00CA3F6B"/>
    <w:rsid w:val="00CA63AB"/>
    <w:rsid w:val="00CB058D"/>
    <w:rsid w:val="00CB11FA"/>
    <w:rsid w:val="00CC0248"/>
    <w:rsid w:val="00CD2853"/>
    <w:rsid w:val="00CE135C"/>
    <w:rsid w:val="00CE1A19"/>
    <w:rsid w:val="00CE2B00"/>
    <w:rsid w:val="00CE416F"/>
    <w:rsid w:val="00CF02E3"/>
    <w:rsid w:val="00CF2958"/>
    <w:rsid w:val="00CF5CDD"/>
    <w:rsid w:val="00D005FE"/>
    <w:rsid w:val="00D053B9"/>
    <w:rsid w:val="00D05CBC"/>
    <w:rsid w:val="00D23CA8"/>
    <w:rsid w:val="00D245DE"/>
    <w:rsid w:val="00D26748"/>
    <w:rsid w:val="00D33463"/>
    <w:rsid w:val="00D42AC8"/>
    <w:rsid w:val="00D451E5"/>
    <w:rsid w:val="00D54731"/>
    <w:rsid w:val="00D647DF"/>
    <w:rsid w:val="00D70D92"/>
    <w:rsid w:val="00D71229"/>
    <w:rsid w:val="00D745D8"/>
    <w:rsid w:val="00DA6591"/>
    <w:rsid w:val="00DB040A"/>
    <w:rsid w:val="00DC6A08"/>
    <w:rsid w:val="00DC776D"/>
    <w:rsid w:val="00DD0291"/>
    <w:rsid w:val="00DD0DD3"/>
    <w:rsid w:val="00DD0E1A"/>
    <w:rsid w:val="00DD6C19"/>
    <w:rsid w:val="00DE3BB1"/>
    <w:rsid w:val="00DE43E2"/>
    <w:rsid w:val="00DF6089"/>
    <w:rsid w:val="00DF6949"/>
    <w:rsid w:val="00DF6BAE"/>
    <w:rsid w:val="00E007BC"/>
    <w:rsid w:val="00E01F6B"/>
    <w:rsid w:val="00E037C6"/>
    <w:rsid w:val="00E059FE"/>
    <w:rsid w:val="00E20507"/>
    <w:rsid w:val="00E404ED"/>
    <w:rsid w:val="00E46150"/>
    <w:rsid w:val="00E5488E"/>
    <w:rsid w:val="00E6441E"/>
    <w:rsid w:val="00E75ABE"/>
    <w:rsid w:val="00E82A29"/>
    <w:rsid w:val="00E82FFB"/>
    <w:rsid w:val="00E84FBA"/>
    <w:rsid w:val="00EA528A"/>
    <w:rsid w:val="00EB76C0"/>
    <w:rsid w:val="00EC1E31"/>
    <w:rsid w:val="00EC38AB"/>
    <w:rsid w:val="00ED5A1D"/>
    <w:rsid w:val="00EF1DA3"/>
    <w:rsid w:val="00EF7304"/>
    <w:rsid w:val="00EF7C71"/>
    <w:rsid w:val="00F07AD1"/>
    <w:rsid w:val="00F1212A"/>
    <w:rsid w:val="00F2073D"/>
    <w:rsid w:val="00F26803"/>
    <w:rsid w:val="00F32245"/>
    <w:rsid w:val="00F37F69"/>
    <w:rsid w:val="00F4177B"/>
    <w:rsid w:val="00F42873"/>
    <w:rsid w:val="00F44DCF"/>
    <w:rsid w:val="00F47963"/>
    <w:rsid w:val="00F515DA"/>
    <w:rsid w:val="00F51A27"/>
    <w:rsid w:val="00F55025"/>
    <w:rsid w:val="00F605F5"/>
    <w:rsid w:val="00F6198A"/>
    <w:rsid w:val="00F64342"/>
    <w:rsid w:val="00F711B5"/>
    <w:rsid w:val="00F740CD"/>
    <w:rsid w:val="00F74526"/>
    <w:rsid w:val="00F7642D"/>
    <w:rsid w:val="00F76FCB"/>
    <w:rsid w:val="00F80841"/>
    <w:rsid w:val="00F92E75"/>
    <w:rsid w:val="00F958CB"/>
    <w:rsid w:val="00F962E2"/>
    <w:rsid w:val="00FA352C"/>
    <w:rsid w:val="00FA6877"/>
    <w:rsid w:val="00FB05D7"/>
    <w:rsid w:val="00FB2049"/>
    <w:rsid w:val="00FB3361"/>
    <w:rsid w:val="00FC4F15"/>
    <w:rsid w:val="00FC5122"/>
    <w:rsid w:val="00FC61F7"/>
    <w:rsid w:val="00FD4AC5"/>
    <w:rsid w:val="00FD6E2F"/>
    <w:rsid w:val="00FE0278"/>
    <w:rsid w:val="00FE4991"/>
    <w:rsid w:val="00FF38D8"/>
    <w:rsid w:val="00FF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7C079"/>
  <w15:chartTrackingRefBased/>
  <w15:docId w15:val="{0906689A-A589-449C-A6E6-E7CC192B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E58"/>
    <w:pPr>
      <w:spacing w:line="360" w:lineRule="auto"/>
      <w:ind w:firstLine="964"/>
      <w:jc w:val="both"/>
    </w:pPr>
    <w:rPr>
      <w:sz w:val="28"/>
    </w:rPr>
  </w:style>
  <w:style w:type="paragraph" w:styleId="1">
    <w:name w:val="heading 1"/>
    <w:basedOn w:val="a"/>
    <w:next w:val="a"/>
    <w:qFormat/>
    <w:rsid w:val="006F3E58"/>
    <w:pPr>
      <w:keepNext/>
      <w:jc w:val="center"/>
      <w:outlineLvl w:val="0"/>
    </w:pPr>
    <w:rPr>
      <w:rFonts w:ascii="Arial" w:hAnsi="Arial"/>
      <w:b/>
      <w:kern w:val="28"/>
      <w:sz w:val="32"/>
    </w:rPr>
  </w:style>
  <w:style w:type="paragraph" w:styleId="2">
    <w:name w:val="heading 2"/>
    <w:basedOn w:val="a"/>
    <w:next w:val="a"/>
    <w:link w:val="20"/>
    <w:uiPriority w:val="9"/>
    <w:semiHidden/>
    <w:unhideWhenUsed/>
    <w:qFormat/>
    <w:rsid w:val="00F74526"/>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494D2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6F3E58"/>
    <w:pPr>
      <w:jc w:val="center"/>
    </w:pPr>
    <w:rPr>
      <w:b/>
      <w:spacing w:val="40"/>
      <w:sz w:val="32"/>
    </w:rPr>
  </w:style>
  <w:style w:type="paragraph" w:styleId="a4">
    <w:name w:val="footer"/>
    <w:basedOn w:val="a"/>
    <w:rsid w:val="007E6B4F"/>
    <w:pPr>
      <w:tabs>
        <w:tab w:val="center" w:pos="4677"/>
        <w:tab w:val="right" w:pos="9355"/>
      </w:tabs>
    </w:pPr>
  </w:style>
  <w:style w:type="character" w:styleId="a5">
    <w:name w:val="page number"/>
    <w:basedOn w:val="a0"/>
    <w:rsid w:val="007E6B4F"/>
  </w:style>
  <w:style w:type="paragraph" w:customStyle="1" w:styleId="ConsPlusNonformat">
    <w:name w:val="ConsPlusNonformat"/>
    <w:uiPriority w:val="99"/>
    <w:rsid w:val="001E39D7"/>
    <w:pPr>
      <w:autoSpaceDE w:val="0"/>
      <w:autoSpaceDN w:val="0"/>
      <w:adjustRightInd w:val="0"/>
    </w:pPr>
    <w:rPr>
      <w:rFonts w:ascii="Courier New" w:hAnsi="Courier New" w:cs="Courier New"/>
    </w:rPr>
  </w:style>
  <w:style w:type="paragraph" w:customStyle="1" w:styleId="ConsPlusCell">
    <w:name w:val="ConsPlusCell"/>
    <w:uiPriority w:val="99"/>
    <w:rsid w:val="00D23CA8"/>
    <w:pPr>
      <w:autoSpaceDE w:val="0"/>
      <w:autoSpaceDN w:val="0"/>
      <w:adjustRightInd w:val="0"/>
    </w:pPr>
    <w:rPr>
      <w:sz w:val="22"/>
      <w:szCs w:val="22"/>
    </w:rPr>
  </w:style>
  <w:style w:type="paragraph" w:styleId="a6">
    <w:name w:val="Balloon Text"/>
    <w:basedOn w:val="a"/>
    <w:link w:val="a7"/>
    <w:uiPriority w:val="99"/>
    <w:semiHidden/>
    <w:unhideWhenUsed/>
    <w:rsid w:val="00F80841"/>
    <w:pPr>
      <w:spacing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F80841"/>
    <w:rPr>
      <w:rFonts w:ascii="Tahoma" w:hAnsi="Tahoma" w:cs="Tahoma"/>
      <w:sz w:val="16"/>
      <w:szCs w:val="16"/>
    </w:rPr>
  </w:style>
  <w:style w:type="paragraph" w:styleId="a8">
    <w:name w:val="header"/>
    <w:basedOn w:val="a"/>
    <w:link w:val="a9"/>
    <w:uiPriority w:val="99"/>
    <w:unhideWhenUsed/>
    <w:rsid w:val="005858C0"/>
    <w:pPr>
      <w:tabs>
        <w:tab w:val="center" w:pos="4677"/>
        <w:tab w:val="right" w:pos="9355"/>
      </w:tabs>
    </w:pPr>
    <w:rPr>
      <w:lang w:val="x-none" w:eastAsia="x-none"/>
    </w:rPr>
  </w:style>
  <w:style w:type="character" w:customStyle="1" w:styleId="a9">
    <w:name w:val="Верхний колонтитул Знак"/>
    <w:link w:val="a8"/>
    <w:uiPriority w:val="99"/>
    <w:rsid w:val="005858C0"/>
    <w:rPr>
      <w:sz w:val="28"/>
    </w:rPr>
  </w:style>
  <w:style w:type="character" w:styleId="aa">
    <w:name w:val="Hyperlink"/>
    <w:uiPriority w:val="99"/>
    <w:rsid w:val="005647BF"/>
    <w:rPr>
      <w:rFonts w:cs="Times New Roman"/>
      <w:color w:val="0000FF"/>
      <w:u w:val="single"/>
    </w:rPr>
  </w:style>
  <w:style w:type="paragraph" w:customStyle="1" w:styleId="ConsPlusNormal">
    <w:name w:val="ConsPlusNormal"/>
    <w:link w:val="ConsPlusNormal0"/>
    <w:uiPriority w:val="99"/>
    <w:rsid w:val="00CE1A19"/>
    <w:pPr>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CE1A19"/>
    <w:rPr>
      <w:rFonts w:ascii="Arial" w:hAnsi="Arial" w:cs="Arial"/>
      <w:lang w:val="ru-RU" w:eastAsia="ru-RU" w:bidi="ar-SA"/>
    </w:rPr>
  </w:style>
  <w:style w:type="paragraph" w:styleId="ab">
    <w:name w:val="List Paragraph"/>
    <w:basedOn w:val="a"/>
    <w:uiPriority w:val="99"/>
    <w:qFormat/>
    <w:rsid w:val="007862F9"/>
    <w:pPr>
      <w:spacing w:after="200" w:line="276" w:lineRule="auto"/>
      <w:ind w:left="720" w:firstLine="0"/>
      <w:contextualSpacing/>
      <w:jc w:val="left"/>
    </w:pPr>
    <w:rPr>
      <w:rFonts w:ascii="Calibri" w:hAnsi="Calibri"/>
      <w:sz w:val="22"/>
      <w:szCs w:val="22"/>
    </w:rPr>
  </w:style>
  <w:style w:type="character" w:customStyle="1" w:styleId="FontStyle32">
    <w:name w:val="Font Style32"/>
    <w:uiPriority w:val="99"/>
    <w:rsid w:val="007862F9"/>
    <w:rPr>
      <w:rFonts w:ascii="Times New Roman" w:hAnsi="Times New Roman"/>
      <w:sz w:val="24"/>
    </w:rPr>
  </w:style>
  <w:style w:type="character" w:customStyle="1" w:styleId="ac">
    <w:name w:val="Название Знак"/>
    <w:link w:val="31"/>
    <w:uiPriority w:val="99"/>
    <w:locked/>
    <w:rsid w:val="007A52C2"/>
    <w:rPr>
      <w:sz w:val="24"/>
    </w:rPr>
  </w:style>
  <w:style w:type="paragraph" w:customStyle="1" w:styleId="31">
    <w:name w:val="Стиль3"/>
    <w:basedOn w:val="a"/>
    <w:next w:val="a3"/>
    <w:link w:val="ac"/>
    <w:uiPriority w:val="99"/>
    <w:rsid w:val="007A52C2"/>
    <w:pPr>
      <w:spacing w:line="240" w:lineRule="auto"/>
      <w:ind w:firstLine="0"/>
      <w:jc w:val="center"/>
    </w:pPr>
    <w:rPr>
      <w:sz w:val="24"/>
      <w:lang w:val="x-none" w:eastAsia="x-none"/>
    </w:rPr>
  </w:style>
  <w:style w:type="character" w:customStyle="1" w:styleId="apple-converted-space">
    <w:name w:val="apple-converted-space"/>
    <w:uiPriority w:val="99"/>
    <w:rsid w:val="00953E2A"/>
    <w:rPr>
      <w:rFonts w:ascii="Times New Roman" w:hAnsi="Times New Roman" w:cs="Times New Roman"/>
    </w:rPr>
  </w:style>
  <w:style w:type="paragraph" w:customStyle="1" w:styleId="21">
    <w:name w:val="Стиль2"/>
    <w:basedOn w:val="a"/>
    <w:next w:val="a3"/>
    <w:uiPriority w:val="99"/>
    <w:rsid w:val="002A3FB8"/>
    <w:pPr>
      <w:spacing w:line="240" w:lineRule="auto"/>
      <w:ind w:firstLine="0"/>
      <w:jc w:val="center"/>
    </w:pPr>
    <w:rPr>
      <w:szCs w:val="24"/>
    </w:rPr>
  </w:style>
  <w:style w:type="paragraph" w:customStyle="1" w:styleId="10">
    <w:name w:val="Стиль1"/>
    <w:basedOn w:val="a"/>
    <w:next w:val="a3"/>
    <w:uiPriority w:val="99"/>
    <w:rsid w:val="00251714"/>
    <w:pPr>
      <w:spacing w:line="240" w:lineRule="auto"/>
      <w:ind w:firstLine="0"/>
      <w:jc w:val="center"/>
    </w:pPr>
    <w:rPr>
      <w:szCs w:val="24"/>
    </w:rPr>
  </w:style>
  <w:style w:type="paragraph" w:styleId="ad">
    <w:name w:val="footnote text"/>
    <w:basedOn w:val="a"/>
    <w:link w:val="ae"/>
    <w:uiPriority w:val="99"/>
    <w:semiHidden/>
    <w:unhideWhenUsed/>
    <w:rsid w:val="00121D03"/>
    <w:rPr>
      <w:sz w:val="20"/>
    </w:rPr>
  </w:style>
  <w:style w:type="character" w:customStyle="1" w:styleId="ae">
    <w:name w:val="Текст сноски Знак"/>
    <w:basedOn w:val="a0"/>
    <w:link w:val="ad"/>
    <w:uiPriority w:val="99"/>
    <w:semiHidden/>
    <w:rsid w:val="00121D03"/>
  </w:style>
  <w:style w:type="character" w:styleId="af">
    <w:name w:val="footnote reference"/>
    <w:uiPriority w:val="99"/>
    <w:rsid w:val="00121D03"/>
    <w:rPr>
      <w:rFonts w:cs="Times New Roman"/>
      <w:vertAlign w:val="superscript"/>
    </w:rPr>
  </w:style>
  <w:style w:type="paragraph" w:styleId="af0">
    <w:name w:val="annotation text"/>
    <w:basedOn w:val="a"/>
    <w:link w:val="af1"/>
    <w:uiPriority w:val="99"/>
    <w:rsid w:val="00121D03"/>
    <w:pPr>
      <w:spacing w:line="240" w:lineRule="auto"/>
      <w:ind w:firstLine="0"/>
      <w:jc w:val="left"/>
    </w:pPr>
    <w:rPr>
      <w:sz w:val="20"/>
    </w:rPr>
  </w:style>
  <w:style w:type="character" w:customStyle="1" w:styleId="af1">
    <w:name w:val="Текст примечания Знак"/>
    <w:basedOn w:val="a0"/>
    <w:link w:val="af0"/>
    <w:uiPriority w:val="99"/>
    <w:rsid w:val="00121D03"/>
  </w:style>
  <w:style w:type="character" w:customStyle="1" w:styleId="20">
    <w:name w:val="Заголовок 2 Знак"/>
    <w:link w:val="2"/>
    <w:uiPriority w:val="9"/>
    <w:semiHidden/>
    <w:rsid w:val="00F74526"/>
    <w:rPr>
      <w:rFonts w:ascii="Cambria" w:eastAsia="Times New Roman" w:hAnsi="Cambria" w:cs="Times New Roman"/>
      <w:b/>
      <w:bCs/>
      <w:i/>
      <w:iCs/>
      <w:sz w:val="28"/>
      <w:szCs w:val="28"/>
    </w:rPr>
  </w:style>
  <w:style w:type="paragraph" w:customStyle="1" w:styleId="11">
    <w:name w:val="ВК1"/>
    <w:basedOn w:val="a8"/>
    <w:rsid w:val="00F74526"/>
    <w:pPr>
      <w:tabs>
        <w:tab w:val="center" w:pos="4703"/>
        <w:tab w:val="right" w:pos="9214"/>
      </w:tabs>
      <w:suppressAutoHyphens/>
      <w:spacing w:line="240" w:lineRule="auto"/>
      <w:ind w:left="-1559" w:right="-851" w:firstLine="0"/>
      <w:jc w:val="center"/>
    </w:pPr>
    <w:rPr>
      <w:b/>
      <w:sz w:val="26"/>
      <w:lang w:eastAsia="ar-SA"/>
    </w:rPr>
  </w:style>
  <w:style w:type="paragraph" w:styleId="af2">
    <w:name w:val="Normal (Web)"/>
    <w:basedOn w:val="a"/>
    <w:uiPriority w:val="99"/>
    <w:unhideWhenUsed/>
    <w:rsid w:val="001E4DD4"/>
    <w:pPr>
      <w:spacing w:before="100" w:beforeAutospacing="1" w:after="100" w:afterAutospacing="1" w:line="240" w:lineRule="auto"/>
      <w:ind w:firstLine="0"/>
      <w:jc w:val="left"/>
    </w:pPr>
    <w:rPr>
      <w:sz w:val="24"/>
      <w:szCs w:val="24"/>
    </w:rPr>
  </w:style>
  <w:style w:type="paragraph" w:styleId="af3">
    <w:name w:val="Body Text"/>
    <w:basedOn w:val="a"/>
    <w:link w:val="af4"/>
    <w:semiHidden/>
    <w:rsid w:val="00284174"/>
    <w:pPr>
      <w:suppressAutoHyphens/>
      <w:ind w:firstLine="0"/>
    </w:pPr>
    <w:rPr>
      <w:sz w:val="24"/>
      <w:lang w:eastAsia="ar-SA"/>
    </w:rPr>
  </w:style>
  <w:style w:type="character" w:customStyle="1" w:styleId="af4">
    <w:name w:val="Основной текст Знак"/>
    <w:link w:val="af3"/>
    <w:semiHidden/>
    <w:rsid w:val="00284174"/>
    <w:rPr>
      <w:sz w:val="24"/>
      <w:lang w:eastAsia="ar-SA"/>
    </w:rPr>
  </w:style>
  <w:style w:type="paragraph" w:customStyle="1" w:styleId="Default">
    <w:name w:val="Default"/>
    <w:rsid w:val="00284174"/>
    <w:pPr>
      <w:autoSpaceDE w:val="0"/>
      <w:autoSpaceDN w:val="0"/>
      <w:adjustRightInd w:val="0"/>
    </w:pPr>
    <w:rPr>
      <w:color w:val="000000"/>
      <w:sz w:val="24"/>
      <w:szCs w:val="24"/>
    </w:rPr>
  </w:style>
  <w:style w:type="character" w:customStyle="1" w:styleId="30">
    <w:name w:val="Заголовок 3 Знак"/>
    <w:link w:val="3"/>
    <w:uiPriority w:val="9"/>
    <w:semiHidden/>
    <w:rsid w:val="00494D2C"/>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00">
      <w:bodyDiv w:val="1"/>
      <w:marLeft w:val="0"/>
      <w:marRight w:val="0"/>
      <w:marTop w:val="0"/>
      <w:marBottom w:val="0"/>
      <w:divBdr>
        <w:top w:val="none" w:sz="0" w:space="0" w:color="auto"/>
        <w:left w:val="none" w:sz="0" w:space="0" w:color="auto"/>
        <w:bottom w:val="none" w:sz="0" w:space="0" w:color="auto"/>
        <w:right w:val="none" w:sz="0" w:space="0" w:color="auto"/>
      </w:divBdr>
    </w:div>
    <w:div w:id="147409140">
      <w:bodyDiv w:val="1"/>
      <w:marLeft w:val="0"/>
      <w:marRight w:val="0"/>
      <w:marTop w:val="0"/>
      <w:marBottom w:val="0"/>
      <w:divBdr>
        <w:top w:val="none" w:sz="0" w:space="0" w:color="auto"/>
        <w:left w:val="none" w:sz="0" w:space="0" w:color="auto"/>
        <w:bottom w:val="none" w:sz="0" w:space="0" w:color="auto"/>
        <w:right w:val="none" w:sz="0" w:space="0" w:color="auto"/>
      </w:divBdr>
    </w:div>
    <w:div w:id="149179022">
      <w:bodyDiv w:val="1"/>
      <w:marLeft w:val="0"/>
      <w:marRight w:val="0"/>
      <w:marTop w:val="0"/>
      <w:marBottom w:val="0"/>
      <w:divBdr>
        <w:top w:val="none" w:sz="0" w:space="0" w:color="auto"/>
        <w:left w:val="none" w:sz="0" w:space="0" w:color="auto"/>
        <w:bottom w:val="none" w:sz="0" w:space="0" w:color="auto"/>
        <w:right w:val="none" w:sz="0" w:space="0" w:color="auto"/>
      </w:divBdr>
    </w:div>
    <w:div w:id="171073697">
      <w:bodyDiv w:val="1"/>
      <w:marLeft w:val="0"/>
      <w:marRight w:val="0"/>
      <w:marTop w:val="0"/>
      <w:marBottom w:val="0"/>
      <w:divBdr>
        <w:top w:val="none" w:sz="0" w:space="0" w:color="auto"/>
        <w:left w:val="none" w:sz="0" w:space="0" w:color="auto"/>
        <w:bottom w:val="none" w:sz="0" w:space="0" w:color="auto"/>
        <w:right w:val="none" w:sz="0" w:space="0" w:color="auto"/>
      </w:divBdr>
    </w:div>
    <w:div w:id="258950072">
      <w:bodyDiv w:val="1"/>
      <w:marLeft w:val="0"/>
      <w:marRight w:val="0"/>
      <w:marTop w:val="0"/>
      <w:marBottom w:val="0"/>
      <w:divBdr>
        <w:top w:val="none" w:sz="0" w:space="0" w:color="auto"/>
        <w:left w:val="none" w:sz="0" w:space="0" w:color="auto"/>
        <w:bottom w:val="none" w:sz="0" w:space="0" w:color="auto"/>
        <w:right w:val="none" w:sz="0" w:space="0" w:color="auto"/>
      </w:divBdr>
    </w:div>
    <w:div w:id="274288141">
      <w:bodyDiv w:val="1"/>
      <w:marLeft w:val="0"/>
      <w:marRight w:val="0"/>
      <w:marTop w:val="0"/>
      <w:marBottom w:val="0"/>
      <w:divBdr>
        <w:top w:val="none" w:sz="0" w:space="0" w:color="auto"/>
        <w:left w:val="none" w:sz="0" w:space="0" w:color="auto"/>
        <w:bottom w:val="none" w:sz="0" w:space="0" w:color="auto"/>
        <w:right w:val="none" w:sz="0" w:space="0" w:color="auto"/>
      </w:divBdr>
    </w:div>
    <w:div w:id="307366111">
      <w:bodyDiv w:val="1"/>
      <w:marLeft w:val="0"/>
      <w:marRight w:val="0"/>
      <w:marTop w:val="0"/>
      <w:marBottom w:val="0"/>
      <w:divBdr>
        <w:top w:val="none" w:sz="0" w:space="0" w:color="auto"/>
        <w:left w:val="none" w:sz="0" w:space="0" w:color="auto"/>
        <w:bottom w:val="none" w:sz="0" w:space="0" w:color="auto"/>
        <w:right w:val="none" w:sz="0" w:space="0" w:color="auto"/>
      </w:divBdr>
    </w:div>
    <w:div w:id="419910932">
      <w:bodyDiv w:val="1"/>
      <w:marLeft w:val="0"/>
      <w:marRight w:val="0"/>
      <w:marTop w:val="0"/>
      <w:marBottom w:val="0"/>
      <w:divBdr>
        <w:top w:val="none" w:sz="0" w:space="0" w:color="auto"/>
        <w:left w:val="none" w:sz="0" w:space="0" w:color="auto"/>
        <w:bottom w:val="none" w:sz="0" w:space="0" w:color="auto"/>
        <w:right w:val="none" w:sz="0" w:space="0" w:color="auto"/>
      </w:divBdr>
    </w:div>
    <w:div w:id="489180541">
      <w:bodyDiv w:val="1"/>
      <w:marLeft w:val="0"/>
      <w:marRight w:val="0"/>
      <w:marTop w:val="0"/>
      <w:marBottom w:val="0"/>
      <w:divBdr>
        <w:top w:val="none" w:sz="0" w:space="0" w:color="auto"/>
        <w:left w:val="none" w:sz="0" w:space="0" w:color="auto"/>
        <w:bottom w:val="none" w:sz="0" w:space="0" w:color="auto"/>
        <w:right w:val="none" w:sz="0" w:space="0" w:color="auto"/>
      </w:divBdr>
    </w:div>
    <w:div w:id="520516281">
      <w:bodyDiv w:val="1"/>
      <w:marLeft w:val="0"/>
      <w:marRight w:val="0"/>
      <w:marTop w:val="0"/>
      <w:marBottom w:val="0"/>
      <w:divBdr>
        <w:top w:val="none" w:sz="0" w:space="0" w:color="auto"/>
        <w:left w:val="none" w:sz="0" w:space="0" w:color="auto"/>
        <w:bottom w:val="none" w:sz="0" w:space="0" w:color="auto"/>
        <w:right w:val="none" w:sz="0" w:space="0" w:color="auto"/>
      </w:divBdr>
    </w:div>
    <w:div w:id="669141806">
      <w:bodyDiv w:val="1"/>
      <w:marLeft w:val="0"/>
      <w:marRight w:val="0"/>
      <w:marTop w:val="0"/>
      <w:marBottom w:val="0"/>
      <w:divBdr>
        <w:top w:val="none" w:sz="0" w:space="0" w:color="auto"/>
        <w:left w:val="none" w:sz="0" w:space="0" w:color="auto"/>
        <w:bottom w:val="none" w:sz="0" w:space="0" w:color="auto"/>
        <w:right w:val="none" w:sz="0" w:space="0" w:color="auto"/>
      </w:divBdr>
    </w:div>
    <w:div w:id="679354159">
      <w:bodyDiv w:val="1"/>
      <w:marLeft w:val="0"/>
      <w:marRight w:val="0"/>
      <w:marTop w:val="0"/>
      <w:marBottom w:val="0"/>
      <w:divBdr>
        <w:top w:val="none" w:sz="0" w:space="0" w:color="auto"/>
        <w:left w:val="none" w:sz="0" w:space="0" w:color="auto"/>
        <w:bottom w:val="none" w:sz="0" w:space="0" w:color="auto"/>
        <w:right w:val="none" w:sz="0" w:space="0" w:color="auto"/>
      </w:divBdr>
    </w:div>
    <w:div w:id="706031162">
      <w:bodyDiv w:val="1"/>
      <w:marLeft w:val="0"/>
      <w:marRight w:val="0"/>
      <w:marTop w:val="0"/>
      <w:marBottom w:val="0"/>
      <w:divBdr>
        <w:top w:val="none" w:sz="0" w:space="0" w:color="auto"/>
        <w:left w:val="none" w:sz="0" w:space="0" w:color="auto"/>
        <w:bottom w:val="none" w:sz="0" w:space="0" w:color="auto"/>
        <w:right w:val="none" w:sz="0" w:space="0" w:color="auto"/>
      </w:divBdr>
    </w:div>
    <w:div w:id="723454269">
      <w:bodyDiv w:val="1"/>
      <w:marLeft w:val="0"/>
      <w:marRight w:val="0"/>
      <w:marTop w:val="0"/>
      <w:marBottom w:val="0"/>
      <w:divBdr>
        <w:top w:val="none" w:sz="0" w:space="0" w:color="auto"/>
        <w:left w:val="none" w:sz="0" w:space="0" w:color="auto"/>
        <w:bottom w:val="none" w:sz="0" w:space="0" w:color="auto"/>
        <w:right w:val="none" w:sz="0" w:space="0" w:color="auto"/>
      </w:divBdr>
    </w:div>
    <w:div w:id="728571935">
      <w:bodyDiv w:val="1"/>
      <w:marLeft w:val="0"/>
      <w:marRight w:val="0"/>
      <w:marTop w:val="0"/>
      <w:marBottom w:val="0"/>
      <w:divBdr>
        <w:top w:val="none" w:sz="0" w:space="0" w:color="auto"/>
        <w:left w:val="none" w:sz="0" w:space="0" w:color="auto"/>
        <w:bottom w:val="none" w:sz="0" w:space="0" w:color="auto"/>
        <w:right w:val="none" w:sz="0" w:space="0" w:color="auto"/>
      </w:divBdr>
    </w:div>
    <w:div w:id="733892660">
      <w:bodyDiv w:val="1"/>
      <w:marLeft w:val="0"/>
      <w:marRight w:val="0"/>
      <w:marTop w:val="0"/>
      <w:marBottom w:val="0"/>
      <w:divBdr>
        <w:top w:val="none" w:sz="0" w:space="0" w:color="auto"/>
        <w:left w:val="none" w:sz="0" w:space="0" w:color="auto"/>
        <w:bottom w:val="none" w:sz="0" w:space="0" w:color="auto"/>
        <w:right w:val="none" w:sz="0" w:space="0" w:color="auto"/>
      </w:divBdr>
    </w:div>
    <w:div w:id="745305041">
      <w:bodyDiv w:val="1"/>
      <w:marLeft w:val="0"/>
      <w:marRight w:val="0"/>
      <w:marTop w:val="0"/>
      <w:marBottom w:val="0"/>
      <w:divBdr>
        <w:top w:val="none" w:sz="0" w:space="0" w:color="auto"/>
        <w:left w:val="none" w:sz="0" w:space="0" w:color="auto"/>
        <w:bottom w:val="none" w:sz="0" w:space="0" w:color="auto"/>
        <w:right w:val="none" w:sz="0" w:space="0" w:color="auto"/>
      </w:divBdr>
    </w:div>
    <w:div w:id="753092762">
      <w:bodyDiv w:val="1"/>
      <w:marLeft w:val="0"/>
      <w:marRight w:val="0"/>
      <w:marTop w:val="0"/>
      <w:marBottom w:val="0"/>
      <w:divBdr>
        <w:top w:val="none" w:sz="0" w:space="0" w:color="auto"/>
        <w:left w:val="none" w:sz="0" w:space="0" w:color="auto"/>
        <w:bottom w:val="none" w:sz="0" w:space="0" w:color="auto"/>
        <w:right w:val="none" w:sz="0" w:space="0" w:color="auto"/>
      </w:divBdr>
    </w:div>
    <w:div w:id="779841744">
      <w:bodyDiv w:val="1"/>
      <w:marLeft w:val="0"/>
      <w:marRight w:val="0"/>
      <w:marTop w:val="0"/>
      <w:marBottom w:val="0"/>
      <w:divBdr>
        <w:top w:val="none" w:sz="0" w:space="0" w:color="auto"/>
        <w:left w:val="none" w:sz="0" w:space="0" w:color="auto"/>
        <w:bottom w:val="none" w:sz="0" w:space="0" w:color="auto"/>
        <w:right w:val="none" w:sz="0" w:space="0" w:color="auto"/>
      </w:divBdr>
    </w:div>
    <w:div w:id="931356028">
      <w:bodyDiv w:val="1"/>
      <w:marLeft w:val="0"/>
      <w:marRight w:val="0"/>
      <w:marTop w:val="0"/>
      <w:marBottom w:val="0"/>
      <w:divBdr>
        <w:top w:val="none" w:sz="0" w:space="0" w:color="auto"/>
        <w:left w:val="none" w:sz="0" w:space="0" w:color="auto"/>
        <w:bottom w:val="none" w:sz="0" w:space="0" w:color="auto"/>
        <w:right w:val="none" w:sz="0" w:space="0" w:color="auto"/>
      </w:divBdr>
    </w:div>
    <w:div w:id="1031418922">
      <w:bodyDiv w:val="1"/>
      <w:marLeft w:val="0"/>
      <w:marRight w:val="0"/>
      <w:marTop w:val="0"/>
      <w:marBottom w:val="0"/>
      <w:divBdr>
        <w:top w:val="none" w:sz="0" w:space="0" w:color="auto"/>
        <w:left w:val="none" w:sz="0" w:space="0" w:color="auto"/>
        <w:bottom w:val="none" w:sz="0" w:space="0" w:color="auto"/>
        <w:right w:val="none" w:sz="0" w:space="0" w:color="auto"/>
      </w:divBdr>
    </w:div>
    <w:div w:id="1043091706">
      <w:bodyDiv w:val="1"/>
      <w:marLeft w:val="0"/>
      <w:marRight w:val="0"/>
      <w:marTop w:val="0"/>
      <w:marBottom w:val="0"/>
      <w:divBdr>
        <w:top w:val="none" w:sz="0" w:space="0" w:color="auto"/>
        <w:left w:val="none" w:sz="0" w:space="0" w:color="auto"/>
        <w:bottom w:val="none" w:sz="0" w:space="0" w:color="auto"/>
        <w:right w:val="none" w:sz="0" w:space="0" w:color="auto"/>
      </w:divBdr>
    </w:div>
    <w:div w:id="1088426548">
      <w:bodyDiv w:val="1"/>
      <w:marLeft w:val="0"/>
      <w:marRight w:val="0"/>
      <w:marTop w:val="0"/>
      <w:marBottom w:val="0"/>
      <w:divBdr>
        <w:top w:val="none" w:sz="0" w:space="0" w:color="auto"/>
        <w:left w:val="none" w:sz="0" w:space="0" w:color="auto"/>
        <w:bottom w:val="none" w:sz="0" w:space="0" w:color="auto"/>
        <w:right w:val="none" w:sz="0" w:space="0" w:color="auto"/>
      </w:divBdr>
    </w:div>
    <w:div w:id="1136526830">
      <w:bodyDiv w:val="1"/>
      <w:marLeft w:val="0"/>
      <w:marRight w:val="0"/>
      <w:marTop w:val="0"/>
      <w:marBottom w:val="0"/>
      <w:divBdr>
        <w:top w:val="none" w:sz="0" w:space="0" w:color="auto"/>
        <w:left w:val="none" w:sz="0" w:space="0" w:color="auto"/>
        <w:bottom w:val="none" w:sz="0" w:space="0" w:color="auto"/>
        <w:right w:val="none" w:sz="0" w:space="0" w:color="auto"/>
      </w:divBdr>
    </w:div>
    <w:div w:id="1208176870">
      <w:bodyDiv w:val="1"/>
      <w:marLeft w:val="0"/>
      <w:marRight w:val="0"/>
      <w:marTop w:val="0"/>
      <w:marBottom w:val="0"/>
      <w:divBdr>
        <w:top w:val="none" w:sz="0" w:space="0" w:color="auto"/>
        <w:left w:val="none" w:sz="0" w:space="0" w:color="auto"/>
        <w:bottom w:val="none" w:sz="0" w:space="0" w:color="auto"/>
        <w:right w:val="none" w:sz="0" w:space="0" w:color="auto"/>
      </w:divBdr>
    </w:div>
    <w:div w:id="1241257536">
      <w:bodyDiv w:val="1"/>
      <w:marLeft w:val="0"/>
      <w:marRight w:val="0"/>
      <w:marTop w:val="0"/>
      <w:marBottom w:val="0"/>
      <w:divBdr>
        <w:top w:val="none" w:sz="0" w:space="0" w:color="auto"/>
        <w:left w:val="none" w:sz="0" w:space="0" w:color="auto"/>
        <w:bottom w:val="none" w:sz="0" w:space="0" w:color="auto"/>
        <w:right w:val="none" w:sz="0" w:space="0" w:color="auto"/>
      </w:divBdr>
    </w:div>
    <w:div w:id="1388526073">
      <w:bodyDiv w:val="1"/>
      <w:marLeft w:val="0"/>
      <w:marRight w:val="0"/>
      <w:marTop w:val="0"/>
      <w:marBottom w:val="0"/>
      <w:divBdr>
        <w:top w:val="none" w:sz="0" w:space="0" w:color="auto"/>
        <w:left w:val="none" w:sz="0" w:space="0" w:color="auto"/>
        <w:bottom w:val="none" w:sz="0" w:space="0" w:color="auto"/>
        <w:right w:val="none" w:sz="0" w:space="0" w:color="auto"/>
      </w:divBdr>
    </w:div>
    <w:div w:id="1437404688">
      <w:bodyDiv w:val="1"/>
      <w:marLeft w:val="0"/>
      <w:marRight w:val="0"/>
      <w:marTop w:val="0"/>
      <w:marBottom w:val="0"/>
      <w:divBdr>
        <w:top w:val="none" w:sz="0" w:space="0" w:color="auto"/>
        <w:left w:val="none" w:sz="0" w:space="0" w:color="auto"/>
        <w:bottom w:val="none" w:sz="0" w:space="0" w:color="auto"/>
        <w:right w:val="none" w:sz="0" w:space="0" w:color="auto"/>
      </w:divBdr>
    </w:div>
    <w:div w:id="1457717830">
      <w:bodyDiv w:val="1"/>
      <w:marLeft w:val="0"/>
      <w:marRight w:val="0"/>
      <w:marTop w:val="0"/>
      <w:marBottom w:val="0"/>
      <w:divBdr>
        <w:top w:val="none" w:sz="0" w:space="0" w:color="auto"/>
        <w:left w:val="none" w:sz="0" w:space="0" w:color="auto"/>
        <w:bottom w:val="none" w:sz="0" w:space="0" w:color="auto"/>
        <w:right w:val="none" w:sz="0" w:space="0" w:color="auto"/>
      </w:divBdr>
    </w:div>
    <w:div w:id="1628657059">
      <w:bodyDiv w:val="1"/>
      <w:marLeft w:val="0"/>
      <w:marRight w:val="0"/>
      <w:marTop w:val="0"/>
      <w:marBottom w:val="0"/>
      <w:divBdr>
        <w:top w:val="none" w:sz="0" w:space="0" w:color="auto"/>
        <w:left w:val="none" w:sz="0" w:space="0" w:color="auto"/>
        <w:bottom w:val="none" w:sz="0" w:space="0" w:color="auto"/>
        <w:right w:val="none" w:sz="0" w:space="0" w:color="auto"/>
      </w:divBdr>
    </w:div>
    <w:div w:id="1675304401">
      <w:bodyDiv w:val="1"/>
      <w:marLeft w:val="0"/>
      <w:marRight w:val="0"/>
      <w:marTop w:val="0"/>
      <w:marBottom w:val="0"/>
      <w:divBdr>
        <w:top w:val="none" w:sz="0" w:space="0" w:color="auto"/>
        <w:left w:val="none" w:sz="0" w:space="0" w:color="auto"/>
        <w:bottom w:val="none" w:sz="0" w:space="0" w:color="auto"/>
        <w:right w:val="none" w:sz="0" w:space="0" w:color="auto"/>
      </w:divBdr>
    </w:div>
    <w:div w:id="1677538021">
      <w:bodyDiv w:val="1"/>
      <w:marLeft w:val="0"/>
      <w:marRight w:val="0"/>
      <w:marTop w:val="0"/>
      <w:marBottom w:val="0"/>
      <w:divBdr>
        <w:top w:val="none" w:sz="0" w:space="0" w:color="auto"/>
        <w:left w:val="none" w:sz="0" w:space="0" w:color="auto"/>
        <w:bottom w:val="none" w:sz="0" w:space="0" w:color="auto"/>
        <w:right w:val="none" w:sz="0" w:space="0" w:color="auto"/>
      </w:divBdr>
    </w:div>
    <w:div w:id="1781607261">
      <w:bodyDiv w:val="1"/>
      <w:marLeft w:val="0"/>
      <w:marRight w:val="0"/>
      <w:marTop w:val="0"/>
      <w:marBottom w:val="0"/>
      <w:divBdr>
        <w:top w:val="none" w:sz="0" w:space="0" w:color="auto"/>
        <w:left w:val="none" w:sz="0" w:space="0" w:color="auto"/>
        <w:bottom w:val="none" w:sz="0" w:space="0" w:color="auto"/>
        <w:right w:val="none" w:sz="0" w:space="0" w:color="auto"/>
      </w:divBdr>
    </w:div>
    <w:div w:id="1966809316">
      <w:bodyDiv w:val="1"/>
      <w:marLeft w:val="0"/>
      <w:marRight w:val="0"/>
      <w:marTop w:val="0"/>
      <w:marBottom w:val="0"/>
      <w:divBdr>
        <w:top w:val="none" w:sz="0" w:space="0" w:color="auto"/>
        <w:left w:val="none" w:sz="0" w:space="0" w:color="auto"/>
        <w:bottom w:val="none" w:sz="0" w:space="0" w:color="auto"/>
        <w:right w:val="none" w:sz="0" w:space="0" w:color="auto"/>
      </w:divBdr>
    </w:div>
    <w:div w:id="2046367038">
      <w:bodyDiv w:val="1"/>
      <w:marLeft w:val="0"/>
      <w:marRight w:val="0"/>
      <w:marTop w:val="0"/>
      <w:marBottom w:val="0"/>
      <w:divBdr>
        <w:top w:val="none" w:sz="0" w:space="0" w:color="auto"/>
        <w:left w:val="none" w:sz="0" w:space="0" w:color="auto"/>
        <w:bottom w:val="none" w:sz="0" w:space="0" w:color="auto"/>
        <w:right w:val="none" w:sz="0" w:space="0" w:color="auto"/>
      </w:divBdr>
    </w:div>
    <w:div w:id="210037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856-0F26-4114-A9C9-F456783F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10464</Words>
  <Characters>59649</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Company>
  <LinksUpToDate>false</LinksUpToDate>
  <CharactersWithSpaces>69974</CharactersWithSpaces>
  <SharedDoc>false</SharedDoc>
  <HLinks>
    <vt:vector size="30" baseType="variant">
      <vt:variant>
        <vt:i4>626982931</vt:i4>
      </vt:variant>
      <vt:variant>
        <vt:i4>12</vt:i4>
      </vt:variant>
      <vt:variant>
        <vt:i4>0</vt:i4>
      </vt:variant>
      <vt:variant>
        <vt:i4>5</vt:i4>
      </vt:variant>
      <vt:variant>
        <vt:lpwstr>../../../../../../Users/yua_erisova/AppData/Local/Downloads/Постановления от 09.07.2010 года/Постановления 2020г/№14_27.02.2020.rtf</vt:lpwstr>
      </vt:variant>
      <vt:variant>
        <vt:lpwstr>P96#P96</vt:lpwstr>
      </vt:variant>
      <vt:variant>
        <vt:i4>626982935</vt:i4>
      </vt:variant>
      <vt:variant>
        <vt:i4>9</vt:i4>
      </vt:variant>
      <vt:variant>
        <vt:i4>0</vt:i4>
      </vt:variant>
      <vt:variant>
        <vt:i4>5</vt:i4>
      </vt:variant>
      <vt:variant>
        <vt:lpwstr>../../../../../../Users/yua_erisova/AppData/Local/Downloads/Постановления от 09.07.2010 года/Постановления 2020г/№14_27.02.2020.rtf</vt:lpwstr>
      </vt:variant>
      <vt:variant>
        <vt:lpwstr>P92#P92</vt:lpwstr>
      </vt:variant>
      <vt:variant>
        <vt:i4>8192111</vt:i4>
      </vt:variant>
      <vt:variant>
        <vt:i4>6</vt:i4>
      </vt:variant>
      <vt:variant>
        <vt:i4>0</vt:i4>
      </vt:variant>
      <vt:variant>
        <vt:i4>5</vt:i4>
      </vt:variant>
      <vt:variant>
        <vt:lpwstr>consultantplus://offline/ref=882BF74CE54FF1690C408C3F6AEEB1B7A452EEAC0F10BC9DD238FAFD1060AA8A0B8301B71EB03E54BB7F3034a4F6B</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5636107</vt:i4>
      </vt:variant>
      <vt:variant>
        <vt:i4>0</vt:i4>
      </vt:variant>
      <vt:variant>
        <vt:i4>0</vt:i4>
      </vt:variant>
      <vt:variant>
        <vt:i4>5</vt:i4>
      </vt:variant>
      <vt:variant>
        <vt:lpwstr>garantf1://10800200.342/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Виноградова И.В.</dc:creator>
  <cp:keywords/>
  <cp:lastModifiedBy>Вера лучший работник</cp:lastModifiedBy>
  <cp:revision>4</cp:revision>
  <cp:lastPrinted>2021-06-01T08:03:00Z</cp:lastPrinted>
  <dcterms:created xsi:type="dcterms:W3CDTF">2023-05-03T10:26:00Z</dcterms:created>
  <dcterms:modified xsi:type="dcterms:W3CDTF">2023-05-03T12:44:00Z</dcterms:modified>
</cp:coreProperties>
</file>