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56" w:rsidRPr="00A62A56" w:rsidRDefault="00A62A56" w:rsidP="0043066D">
      <w:pPr>
        <w:pStyle w:val="ConsPlusTitle"/>
        <w:jc w:val="center"/>
        <w:outlineLvl w:val="1"/>
        <w:rPr>
          <w:rFonts w:ascii="Times New Roman" w:eastAsiaTheme="minorHAnsi" w:hAnsi="Times New Roman" w:cs="Times New Roman"/>
          <w:color w:val="000000"/>
          <w:sz w:val="28"/>
          <w:szCs w:val="28"/>
          <w:lang w:eastAsia="en-US"/>
        </w:rPr>
      </w:pPr>
      <w:r w:rsidRPr="00A62A56">
        <w:rPr>
          <w:rFonts w:ascii="Times New Roman" w:eastAsiaTheme="minorHAnsi" w:hAnsi="Times New Roman" w:cs="Times New Roman"/>
          <w:color w:val="000000"/>
          <w:sz w:val="28"/>
          <w:szCs w:val="28"/>
          <w:lang w:eastAsia="en-US"/>
        </w:rPr>
        <w:t>Сведения об исполнении плана</w:t>
      </w:r>
    </w:p>
    <w:p w:rsidR="00A62A56" w:rsidRPr="00A62A56" w:rsidRDefault="00A62A56" w:rsidP="0043066D">
      <w:pPr>
        <w:pStyle w:val="ConsPlusTitle"/>
        <w:jc w:val="center"/>
        <w:outlineLvl w:val="1"/>
        <w:rPr>
          <w:rFonts w:ascii="Times New Roman" w:eastAsiaTheme="minorHAnsi" w:hAnsi="Times New Roman" w:cs="Times New Roman"/>
          <w:color w:val="000000"/>
          <w:sz w:val="28"/>
          <w:szCs w:val="28"/>
          <w:lang w:eastAsia="en-US"/>
        </w:rPr>
      </w:pPr>
      <w:r w:rsidRPr="00A62A56">
        <w:rPr>
          <w:rFonts w:ascii="Times New Roman" w:eastAsiaTheme="minorHAnsi" w:hAnsi="Times New Roman" w:cs="Times New Roman"/>
          <w:color w:val="000000"/>
          <w:sz w:val="28"/>
          <w:szCs w:val="28"/>
          <w:lang w:eastAsia="en-US"/>
        </w:rPr>
        <w:t>мероприятий по противодействию коррупции</w:t>
      </w:r>
    </w:p>
    <w:p w:rsidR="00301690" w:rsidRDefault="00A62A56" w:rsidP="0043066D">
      <w:pPr>
        <w:pStyle w:val="ConsPlusTitle"/>
        <w:jc w:val="center"/>
        <w:outlineLvl w:val="1"/>
        <w:rPr>
          <w:rFonts w:ascii="Times New Roman" w:eastAsiaTheme="minorHAnsi" w:hAnsi="Times New Roman" w:cs="Times New Roman"/>
          <w:color w:val="000000"/>
          <w:sz w:val="28"/>
          <w:szCs w:val="28"/>
          <w:lang w:eastAsia="en-US"/>
        </w:rPr>
      </w:pPr>
      <w:r w:rsidRPr="00A62A56">
        <w:rPr>
          <w:rFonts w:ascii="Times New Roman" w:eastAsiaTheme="minorHAnsi" w:hAnsi="Times New Roman" w:cs="Times New Roman"/>
          <w:color w:val="000000"/>
          <w:sz w:val="28"/>
          <w:szCs w:val="28"/>
          <w:lang w:eastAsia="en-US"/>
        </w:rPr>
        <w:t xml:space="preserve">в администрации </w:t>
      </w:r>
      <w:r w:rsidR="0043066D">
        <w:rPr>
          <w:rFonts w:ascii="Times New Roman" w:eastAsiaTheme="minorHAnsi" w:hAnsi="Times New Roman" w:cs="Times New Roman"/>
          <w:color w:val="000000"/>
          <w:sz w:val="28"/>
          <w:szCs w:val="28"/>
          <w:lang w:eastAsia="en-US"/>
        </w:rPr>
        <w:t>Фатеевского</w:t>
      </w:r>
      <w:r w:rsidRPr="00A62A56">
        <w:rPr>
          <w:rFonts w:ascii="Times New Roman" w:eastAsiaTheme="minorHAnsi" w:hAnsi="Times New Roman" w:cs="Times New Roman"/>
          <w:color w:val="000000"/>
          <w:sz w:val="28"/>
          <w:szCs w:val="28"/>
          <w:lang w:eastAsia="en-US"/>
        </w:rPr>
        <w:t xml:space="preserve"> сельского поселения в 2024 году</w:t>
      </w:r>
    </w:p>
    <w:p w:rsidR="0043066D" w:rsidRDefault="0043066D" w:rsidP="0043066D">
      <w:pPr>
        <w:pStyle w:val="ConsPlusTitle"/>
        <w:jc w:val="center"/>
        <w:outlineLvl w:val="1"/>
        <w:rPr>
          <w:rFonts w:ascii="Times New Roman" w:eastAsiaTheme="minorHAnsi" w:hAnsi="Times New Roman" w:cs="Times New Roman"/>
          <w:color w:val="000000"/>
          <w:sz w:val="28"/>
          <w:szCs w:val="28"/>
          <w:lang w:eastAsia="en-US"/>
        </w:rPr>
      </w:pPr>
    </w:p>
    <w:tbl>
      <w:tblPr>
        <w:tblStyle w:val="afd"/>
        <w:tblW w:w="14709" w:type="dxa"/>
        <w:tblLayout w:type="fixed"/>
        <w:tblLook w:val="04A0" w:firstRow="1" w:lastRow="0" w:firstColumn="1" w:lastColumn="0" w:noHBand="0" w:noVBand="1"/>
      </w:tblPr>
      <w:tblGrid>
        <w:gridCol w:w="959"/>
        <w:gridCol w:w="5245"/>
        <w:gridCol w:w="426"/>
        <w:gridCol w:w="2267"/>
        <w:gridCol w:w="602"/>
        <w:gridCol w:w="3509"/>
        <w:gridCol w:w="426"/>
        <w:gridCol w:w="566"/>
        <w:gridCol w:w="709"/>
      </w:tblGrid>
      <w:tr w:rsidR="00301690" w:rsidTr="0043066D">
        <w:tc>
          <w:tcPr>
            <w:tcW w:w="959" w:type="dxa"/>
          </w:tcPr>
          <w:p w:rsidR="00301690" w:rsidRDefault="0043066D" w:rsidP="0043066D">
            <w:pPr>
              <w:tabs>
                <w:tab w:val="left" w:pos="2571"/>
              </w:tabs>
              <w:spacing w:after="0" w:line="240" w:lineRule="auto"/>
              <w:ind w:left="-142" w:right="-101" w:firstLine="0"/>
              <w:jc w:val="center"/>
              <w:rPr>
                <w:sz w:val="22"/>
                <w:lang w:val="ru-RU"/>
              </w:rPr>
            </w:pPr>
            <w:r>
              <w:rPr>
                <w:sz w:val="22"/>
                <w:lang w:val="ru-RU"/>
              </w:rPr>
              <w:t>№ п/п</w:t>
            </w:r>
          </w:p>
        </w:tc>
        <w:tc>
          <w:tcPr>
            <w:tcW w:w="5245" w:type="dxa"/>
          </w:tcPr>
          <w:p w:rsidR="00301690" w:rsidRDefault="0043066D" w:rsidP="0043066D">
            <w:pPr>
              <w:tabs>
                <w:tab w:val="left" w:pos="2571"/>
              </w:tabs>
              <w:spacing w:after="0" w:line="240" w:lineRule="auto"/>
              <w:ind w:left="0" w:firstLine="34"/>
              <w:jc w:val="center"/>
              <w:rPr>
                <w:sz w:val="22"/>
                <w:lang w:val="ru-RU"/>
              </w:rPr>
            </w:pPr>
            <w:r>
              <w:rPr>
                <w:sz w:val="22"/>
                <w:lang w:val="ru-RU"/>
              </w:rPr>
              <w:t>Наименование мероприятия</w:t>
            </w:r>
          </w:p>
        </w:tc>
        <w:tc>
          <w:tcPr>
            <w:tcW w:w="7796" w:type="dxa"/>
            <w:gridSpan w:val="6"/>
          </w:tcPr>
          <w:p w:rsidR="00301690" w:rsidRDefault="000E3CB4" w:rsidP="0043066D">
            <w:pPr>
              <w:tabs>
                <w:tab w:val="left" w:pos="2571"/>
              </w:tabs>
              <w:spacing w:after="0" w:line="240" w:lineRule="auto"/>
              <w:ind w:left="0" w:firstLine="0"/>
              <w:jc w:val="center"/>
              <w:rPr>
                <w:sz w:val="22"/>
                <w:lang w:val="ru-RU"/>
              </w:rPr>
            </w:pPr>
            <w:r>
              <w:rPr>
                <w:sz w:val="22"/>
                <w:lang w:val="ru-RU"/>
              </w:rPr>
              <w:t xml:space="preserve">Информация о реализации мероприятия </w:t>
            </w:r>
          </w:p>
        </w:tc>
        <w:tc>
          <w:tcPr>
            <w:tcW w:w="709" w:type="dxa"/>
          </w:tcPr>
          <w:p w:rsidR="00301690" w:rsidRDefault="000E3CB4" w:rsidP="0043066D">
            <w:pPr>
              <w:tabs>
                <w:tab w:val="left" w:pos="2571"/>
              </w:tabs>
              <w:spacing w:after="0" w:line="240" w:lineRule="auto"/>
              <w:ind w:left="-102" w:right="-110" w:firstLine="0"/>
              <w:jc w:val="center"/>
              <w:rPr>
                <w:sz w:val="22"/>
                <w:lang w:val="ru-RU"/>
              </w:rPr>
            </w:pPr>
            <w:r>
              <w:rPr>
                <w:sz w:val="22"/>
                <w:lang w:val="ru-RU"/>
              </w:rPr>
              <w:t>Примечание</w:t>
            </w:r>
          </w:p>
        </w:tc>
      </w:tr>
      <w:tr w:rsidR="00455237" w:rsidRPr="00A62A56" w:rsidTr="0043066D">
        <w:tc>
          <w:tcPr>
            <w:tcW w:w="959" w:type="dxa"/>
          </w:tcPr>
          <w:p w:rsidR="00455237" w:rsidRDefault="00455237" w:rsidP="0043066D">
            <w:pPr>
              <w:pStyle w:val="ConsPlusNormal0"/>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750" w:type="dxa"/>
            <w:gridSpan w:val="8"/>
          </w:tcPr>
          <w:p w:rsidR="00455237" w:rsidRDefault="00455237" w:rsidP="0043066D">
            <w:pPr>
              <w:tabs>
                <w:tab w:val="left" w:pos="2571"/>
              </w:tabs>
              <w:spacing w:after="0" w:line="240" w:lineRule="auto"/>
              <w:ind w:left="0" w:firstLine="0"/>
              <w:jc w:val="center"/>
              <w:rPr>
                <w:lang w:val="ru-RU"/>
              </w:rPr>
            </w:pPr>
            <w:r w:rsidRPr="00A62A56">
              <w:rPr>
                <w:sz w:val="24"/>
                <w:szCs w:val="24"/>
                <w:lang w:val="ru-RU"/>
              </w:rPr>
              <w:t>Организационные меры по обеспечению реализации антикоррупционной политики</w:t>
            </w:r>
          </w:p>
        </w:tc>
      </w:tr>
      <w:tr w:rsidR="00301690" w:rsidRPr="00A62A56" w:rsidTr="0043066D">
        <w:tc>
          <w:tcPr>
            <w:tcW w:w="959" w:type="dxa"/>
          </w:tcPr>
          <w:p w:rsidR="00301690" w:rsidRDefault="000E3CB4" w:rsidP="0043066D">
            <w:pPr>
              <w:pStyle w:val="ConsPlusNormal0"/>
              <w:jc w:val="center"/>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301690"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Утверждение план</w:t>
            </w:r>
            <w:r w:rsidR="0043066D">
              <w:rPr>
                <w:rFonts w:ascii="Times New Roman" w:hAnsi="Times New Roman" w:cs="Times New Roman"/>
                <w:sz w:val="24"/>
                <w:szCs w:val="24"/>
              </w:rPr>
              <w:t>а</w:t>
            </w:r>
            <w:r>
              <w:rPr>
                <w:rFonts w:ascii="Times New Roman" w:hAnsi="Times New Roman" w:cs="Times New Roman"/>
                <w:sz w:val="24"/>
                <w:szCs w:val="24"/>
              </w:rPr>
              <w:t xml:space="preserve"> (программ</w:t>
            </w:r>
            <w:r w:rsidR="0043066D">
              <w:rPr>
                <w:rFonts w:ascii="Times New Roman" w:hAnsi="Times New Roman" w:cs="Times New Roman"/>
                <w:sz w:val="24"/>
                <w:szCs w:val="24"/>
              </w:rPr>
              <w:t>ы</w:t>
            </w:r>
            <w:r>
              <w:rPr>
                <w:rFonts w:ascii="Times New Roman" w:hAnsi="Times New Roman" w:cs="Times New Roman"/>
                <w:sz w:val="24"/>
                <w:szCs w:val="24"/>
              </w:rPr>
              <w:t>)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7796" w:type="dxa"/>
            <w:gridSpan w:val="6"/>
          </w:tcPr>
          <w:p w:rsidR="000E3CB4" w:rsidRPr="00F81DB2" w:rsidRDefault="000E3CB4" w:rsidP="0043066D">
            <w:pPr>
              <w:tabs>
                <w:tab w:val="left" w:pos="3060"/>
              </w:tabs>
              <w:spacing w:after="0" w:line="240" w:lineRule="auto"/>
              <w:ind w:left="0" w:firstLine="0"/>
              <w:contextualSpacing/>
              <w:rPr>
                <w:sz w:val="24"/>
                <w:szCs w:val="24"/>
                <w:lang w:val="ru-RU"/>
              </w:rPr>
            </w:pPr>
            <w:r w:rsidRPr="00F81DB2">
              <w:rPr>
                <w:sz w:val="24"/>
                <w:szCs w:val="24"/>
                <w:lang w:val="ru-RU"/>
              </w:rPr>
              <w:t>план мероприятий по противодействию коррупции утвержден правовым актом: постановление</w:t>
            </w:r>
            <w:r>
              <w:rPr>
                <w:sz w:val="24"/>
                <w:szCs w:val="24"/>
                <w:lang w:val="ru-RU"/>
              </w:rPr>
              <w:t>м</w:t>
            </w:r>
            <w:r w:rsidRPr="00F81DB2">
              <w:rPr>
                <w:sz w:val="24"/>
                <w:szCs w:val="24"/>
                <w:lang w:val="ru-RU"/>
              </w:rPr>
              <w:t xml:space="preserve"> администрации </w:t>
            </w:r>
            <w:r>
              <w:rPr>
                <w:sz w:val="24"/>
                <w:szCs w:val="24"/>
                <w:lang w:val="ru-RU"/>
              </w:rPr>
              <w:t>Фатеевского</w:t>
            </w:r>
            <w:r w:rsidRPr="00F81DB2">
              <w:rPr>
                <w:sz w:val="24"/>
                <w:szCs w:val="24"/>
                <w:lang w:val="ru-RU"/>
              </w:rPr>
              <w:t xml:space="preserve"> сельского поселения от </w:t>
            </w:r>
            <w:r>
              <w:rPr>
                <w:sz w:val="24"/>
                <w:szCs w:val="24"/>
                <w:lang w:val="ru-RU"/>
              </w:rPr>
              <w:t>16</w:t>
            </w:r>
            <w:r w:rsidRPr="00F81DB2">
              <w:rPr>
                <w:sz w:val="24"/>
                <w:szCs w:val="24"/>
                <w:lang w:val="ru-RU"/>
              </w:rPr>
              <w:t>.0</w:t>
            </w:r>
            <w:r>
              <w:rPr>
                <w:sz w:val="24"/>
                <w:szCs w:val="24"/>
                <w:lang w:val="ru-RU"/>
              </w:rPr>
              <w:t>1</w:t>
            </w:r>
            <w:r w:rsidRPr="00F81DB2">
              <w:rPr>
                <w:sz w:val="24"/>
                <w:szCs w:val="24"/>
                <w:lang w:val="ru-RU"/>
              </w:rPr>
              <w:t>.202</w:t>
            </w:r>
            <w:r>
              <w:rPr>
                <w:sz w:val="24"/>
                <w:szCs w:val="24"/>
                <w:lang w:val="ru-RU"/>
              </w:rPr>
              <w:t xml:space="preserve">4 </w:t>
            </w:r>
            <w:r w:rsidRPr="00F81DB2">
              <w:rPr>
                <w:sz w:val="24"/>
                <w:szCs w:val="24"/>
                <w:lang w:val="ru-RU"/>
              </w:rPr>
              <w:t xml:space="preserve">№ </w:t>
            </w:r>
            <w:r>
              <w:rPr>
                <w:sz w:val="24"/>
                <w:szCs w:val="24"/>
                <w:lang w:val="ru-RU"/>
              </w:rPr>
              <w:t>6</w:t>
            </w:r>
            <w:r w:rsidRPr="00F81DB2">
              <w:rPr>
                <w:sz w:val="24"/>
                <w:szCs w:val="24"/>
                <w:lang w:val="ru-RU"/>
              </w:rPr>
              <w:t xml:space="preserve"> «</w:t>
            </w:r>
            <w:r w:rsidRPr="00F81DB2">
              <w:rPr>
                <w:bCs/>
                <w:sz w:val="24"/>
                <w:szCs w:val="24"/>
                <w:lang w:val="ru-RU"/>
              </w:rPr>
              <w:t xml:space="preserve">Об утверждении Плана мероприятий по противодействию коррупции в администрации </w:t>
            </w:r>
            <w:r>
              <w:rPr>
                <w:bCs/>
                <w:sz w:val="24"/>
                <w:szCs w:val="24"/>
                <w:lang w:val="ru-RU"/>
              </w:rPr>
              <w:t>Фатеевского</w:t>
            </w:r>
            <w:r w:rsidRPr="00F81DB2">
              <w:rPr>
                <w:bCs/>
                <w:sz w:val="24"/>
                <w:szCs w:val="24"/>
                <w:lang w:val="ru-RU"/>
              </w:rPr>
              <w:t xml:space="preserve"> сельского поселения Кирово-Чепецкого района Кировской области на 202</w:t>
            </w:r>
            <w:r>
              <w:rPr>
                <w:bCs/>
                <w:sz w:val="24"/>
                <w:szCs w:val="24"/>
                <w:lang w:val="ru-RU"/>
              </w:rPr>
              <w:t xml:space="preserve">4 </w:t>
            </w:r>
            <w:r w:rsidRPr="00F81DB2">
              <w:rPr>
                <w:bCs/>
                <w:sz w:val="24"/>
                <w:szCs w:val="24"/>
                <w:lang w:val="ru-RU"/>
              </w:rPr>
              <w:t>год</w:t>
            </w:r>
            <w:r w:rsidRPr="00F81DB2">
              <w:rPr>
                <w:sz w:val="24"/>
                <w:szCs w:val="24"/>
                <w:lang w:val="ru-RU"/>
              </w:rPr>
              <w:t>».</w:t>
            </w:r>
          </w:p>
          <w:p w:rsidR="000E3CB4" w:rsidRPr="00411306" w:rsidRDefault="000E3CB4" w:rsidP="0043066D">
            <w:pPr>
              <w:tabs>
                <w:tab w:val="left" w:pos="2571"/>
              </w:tabs>
              <w:spacing w:after="0" w:line="240" w:lineRule="auto"/>
              <w:ind w:left="0" w:firstLine="0"/>
              <w:rPr>
                <w:sz w:val="24"/>
                <w:szCs w:val="24"/>
                <w:lang w:val="ru-RU"/>
              </w:rPr>
            </w:pPr>
            <w:r w:rsidRPr="00411306">
              <w:rPr>
                <w:sz w:val="24"/>
                <w:szCs w:val="24"/>
                <w:lang w:val="ru-RU"/>
              </w:rPr>
              <w:t>Изменений в план мероприятий по противодействию коррупции не было.</w:t>
            </w:r>
          </w:p>
          <w:p w:rsidR="00301690" w:rsidRDefault="00301690" w:rsidP="0043066D">
            <w:pPr>
              <w:tabs>
                <w:tab w:val="left" w:pos="2571"/>
              </w:tabs>
              <w:spacing w:after="0" w:line="240" w:lineRule="auto"/>
              <w:ind w:left="0" w:firstLine="0"/>
              <w:rPr>
                <w:sz w:val="24"/>
                <w:szCs w:val="24"/>
                <w:lang w:val="ru-RU"/>
              </w:rPr>
            </w:pPr>
          </w:p>
        </w:tc>
        <w:tc>
          <w:tcPr>
            <w:tcW w:w="709" w:type="dxa"/>
          </w:tcPr>
          <w:p w:rsidR="00301690" w:rsidRDefault="00301690" w:rsidP="0043066D">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43066D">
            <w:pPr>
              <w:pStyle w:val="ConsPlusNormal0"/>
              <w:jc w:val="center"/>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301690" w:rsidRDefault="000E3CB4"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7796" w:type="dxa"/>
            <w:gridSpan w:val="6"/>
          </w:tcPr>
          <w:p w:rsidR="00301690" w:rsidRDefault="000E3CB4" w:rsidP="0043066D">
            <w:pPr>
              <w:pStyle w:val="ConsPlusNormal0"/>
              <w:jc w:val="both"/>
              <w:rPr>
                <w:rFonts w:ascii="Times New Roman" w:hAnsi="Times New Roman" w:cs="Times New Roman"/>
                <w:i/>
                <w:color w:val="000000"/>
                <w:sz w:val="24"/>
                <w:szCs w:val="24"/>
                <w:lang w:eastAsia="en-US"/>
              </w:rPr>
            </w:pPr>
            <w:r>
              <w:rPr>
                <w:rFonts w:ascii="Times New Roman" w:hAnsi="Times New Roman" w:cs="Times New Roman"/>
                <w:sz w:val="24"/>
                <w:szCs w:val="24"/>
              </w:rPr>
              <w:t>Меркулова Елена Владимировна</w:t>
            </w:r>
            <w:r w:rsidRPr="00411306">
              <w:rPr>
                <w:rFonts w:ascii="Times New Roman" w:hAnsi="Times New Roman" w:cs="Times New Roman"/>
                <w:sz w:val="24"/>
                <w:szCs w:val="24"/>
              </w:rPr>
              <w:t xml:space="preserve">, </w:t>
            </w:r>
            <w:r>
              <w:rPr>
                <w:rFonts w:ascii="Times New Roman" w:hAnsi="Times New Roman" w:cs="Times New Roman"/>
                <w:sz w:val="24"/>
                <w:szCs w:val="24"/>
              </w:rPr>
              <w:t>глава</w:t>
            </w:r>
            <w:r w:rsidRPr="00411306">
              <w:rPr>
                <w:rFonts w:ascii="Times New Roman" w:hAnsi="Times New Roman" w:cs="Times New Roman"/>
                <w:sz w:val="24"/>
                <w:szCs w:val="24"/>
              </w:rPr>
              <w:t xml:space="preserve"> Фатеевского сельского поселения</w:t>
            </w:r>
          </w:p>
        </w:tc>
        <w:tc>
          <w:tcPr>
            <w:tcW w:w="709" w:type="dxa"/>
          </w:tcPr>
          <w:p w:rsidR="00301690" w:rsidRDefault="00301690" w:rsidP="0043066D">
            <w:pPr>
              <w:tabs>
                <w:tab w:val="left" w:pos="2571"/>
              </w:tabs>
              <w:spacing w:after="0" w:line="240" w:lineRule="auto"/>
              <w:ind w:left="0" w:firstLine="0"/>
              <w:jc w:val="center"/>
              <w:rPr>
                <w:lang w:val="ru-RU"/>
              </w:rPr>
            </w:pPr>
          </w:p>
        </w:tc>
      </w:tr>
      <w:tr w:rsidR="00301690" w:rsidRPr="00A62A56" w:rsidTr="0043066D">
        <w:trPr>
          <w:trHeight w:val="931"/>
        </w:trPr>
        <w:tc>
          <w:tcPr>
            <w:tcW w:w="959" w:type="dxa"/>
          </w:tcPr>
          <w:p w:rsidR="00301690" w:rsidRDefault="000E3CB4" w:rsidP="0043066D">
            <w:pPr>
              <w:pStyle w:val="ConsPlusNormal0"/>
              <w:jc w:val="center"/>
              <w:rPr>
                <w:rFonts w:ascii="Times New Roman" w:hAnsi="Times New Roman" w:cs="Times New Roman"/>
                <w:sz w:val="24"/>
                <w:szCs w:val="24"/>
              </w:rPr>
            </w:pPr>
            <w:r>
              <w:rPr>
                <w:rFonts w:ascii="Times New Roman" w:hAnsi="Times New Roman" w:cs="Times New Roman"/>
                <w:sz w:val="24"/>
                <w:szCs w:val="24"/>
              </w:rPr>
              <w:t>1.3</w:t>
            </w:r>
          </w:p>
        </w:tc>
        <w:tc>
          <w:tcPr>
            <w:tcW w:w="5245" w:type="dxa"/>
          </w:tcPr>
          <w:p w:rsidR="00301690"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796" w:type="dxa"/>
            <w:gridSpan w:val="6"/>
          </w:tcPr>
          <w:p w:rsidR="000E3CB4" w:rsidRDefault="000E3CB4" w:rsidP="0043066D">
            <w:pPr>
              <w:spacing w:after="0" w:line="240" w:lineRule="auto"/>
              <w:ind w:left="0" w:firstLine="0"/>
              <w:rPr>
                <w:sz w:val="24"/>
                <w:szCs w:val="24"/>
                <w:lang w:val="ru-RU"/>
              </w:rPr>
            </w:pPr>
            <w:r w:rsidRPr="00411306">
              <w:rPr>
                <w:sz w:val="24"/>
                <w:szCs w:val="24"/>
                <w:lang w:val="ru-RU"/>
              </w:rPr>
              <w:t>мониторинг изменений антикоррупционного законодательства Российской Федерации и Кировской области в отчетном периоде проведен.</w:t>
            </w:r>
            <w:r w:rsidR="00427284">
              <w:rPr>
                <w:sz w:val="24"/>
                <w:szCs w:val="24"/>
                <w:lang w:val="ru-RU"/>
              </w:rPr>
              <w:t xml:space="preserve"> </w:t>
            </w:r>
            <w:r w:rsidRPr="00411306">
              <w:rPr>
                <w:sz w:val="24"/>
                <w:szCs w:val="24"/>
                <w:lang w:val="ru-RU"/>
              </w:rPr>
              <w:t>По результатам мониторинга принят</w:t>
            </w:r>
            <w:r w:rsidR="00427284">
              <w:rPr>
                <w:sz w:val="24"/>
                <w:szCs w:val="24"/>
                <w:lang w:val="ru-RU"/>
              </w:rPr>
              <w:t>о</w:t>
            </w:r>
            <w:r w:rsidRPr="00411306">
              <w:rPr>
                <w:sz w:val="24"/>
                <w:szCs w:val="24"/>
                <w:lang w:val="ru-RU"/>
              </w:rPr>
              <w:t xml:space="preserve"> </w:t>
            </w:r>
            <w:r w:rsidR="00427284">
              <w:rPr>
                <w:sz w:val="24"/>
                <w:szCs w:val="24"/>
                <w:lang w:val="ru-RU"/>
              </w:rPr>
              <w:t>5</w:t>
            </w:r>
            <w:r w:rsidRPr="00411306">
              <w:rPr>
                <w:sz w:val="24"/>
                <w:szCs w:val="24"/>
                <w:lang w:val="ru-RU"/>
              </w:rPr>
              <w:t xml:space="preserve"> правов</w:t>
            </w:r>
            <w:r w:rsidR="00427284">
              <w:rPr>
                <w:sz w:val="24"/>
                <w:szCs w:val="24"/>
                <w:lang w:val="ru-RU"/>
              </w:rPr>
              <w:t>ых</w:t>
            </w:r>
            <w:r w:rsidRPr="00411306">
              <w:rPr>
                <w:sz w:val="24"/>
                <w:szCs w:val="24"/>
                <w:lang w:val="ru-RU"/>
              </w:rPr>
              <w:t xml:space="preserve"> акт</w:t>
            </w:r>
            <w:r w:rsidR="00427284">
              <w:rPr>
                <w:sz w:val="24"/>
                <w:szCs w:val="24"/>
                <w:lang w:val="ru-RU"/>
              </w:rPr>
              <w:t>ов</w:t>
            </w:r>
            <w:r w:rsidRPr="00411306">
              <w:rPr>
                <w:sz w:val="24"/>
                <w:szCs w:val="24"/>
                <w:lang w:val="ru-RU"/>
              </w:rPr>
              <w:t xml:space="preserve">: </w:t>
            </w:r>
          </w:p>
          <w:p w:rsidR="00301690" w:rsidRDefault="000E3CB4" w:rsidP="0043066D">
            <w:pPr>
              <w:spacing w:after="0" w:line="240" w:lineRule="auto"/>
              <w:ind w:left="0" w:firstLine="0"/>
              <w:rPr>
                <w:sz w:val="24"/>
                <w:szCs w:val="24"/>
                <w:lang w:val="ru-RU"/>
              </w:rPr>
            </w:pPr>
            <w:r>
              <w:rPr>
                <w:sz w:val="24"/>
                <w:szCs w:val="24"/>
                <w:lang w:val="ru-RU"/>
              </w:rPr>
              <w:t>1</w:t>
            </w:r>
            <w:r w:rsidRPr="00411306">
              <w:rPr>
                <w:sz w:val="24"/>
                <w:szCs w:val="24"/>
                <w:lang w:val="ru-RU"/>
              </w:rPr>
              <w:t xml:space="preserve">) постановление администрации Фатеевского сельского поселения от </w:t>
            </w:r>
            <w:r w:rsidR="00177821">
              <w:rPr>
                <w:sz w:val="24"/>
                <w:szCs w:val="24"/>
                <w:lang w:val="ru-RU"/>
              </w:rPr>
              <w:t>17</w:t>
            </w:r>
            <w:r w:rsidRPr="00411306">
              <w:rPr>
                <w:sz w:val="24"/>
                <w:szCs w:val="24"/>
                <w:lang w:val="ru-RU"/>
              </w:rPr>
              <w:t>.0</w:t>
            </w:r>
            <w:r w:rsidR="00177821">
              <w:rPr>
                <w:sz w:val="24"/>
                <w:szCs w:val="24"/>
                <w:lang w:val="ru-RU"/>
              </w:rPr>
              <w:t>5</w:t>
            </w:r>
            <w:r w:rsidRPr="00411306">
              <w:rPr>
                <w:sz w:val="24"/>
                <w:szCs w:val="24"/>
                <w:lang w:val="ru-RU"/>
              </w:rPr>
              <w:t>.202</w:t>
            </w:r>
            <w:r w:rsidR="00177821">
              <w:rPr>
                <w:sz w:val="24"/>
                <w:szCs w:val="24"/>
                <w:lang w:val="ru-RU"/>
              </w:rPr>
              <w:t>4</w:t>
            </w:r>
            <w:r w:rsidRPr="00411306">
              <w:rPr>
                <w:sz w:val="24"/>
                <w:szCs w:val="24"/>
                <w:lang w:val="ru-RU"/>
              </w:rPr>
              <w:t xml:space="preserve"> № </w:t>
            </w:r>
            <w:r w:rsidR="00177821">
              <w:rPr>
                <w:sz w:val="24"/>
                <w:szCs w:val="24"/>
                <w:lang w:val="ru-RU"/>
              </w:rPr>
              <w:t>20</w:t>
            </w:r>
            <w:r w:rsidRPr="00411306">
              <w:rPr>
                <w:sz w:val="24"/>
                <w:szCs w:val="24"/>
                <w:lang w:val="ru-RU"/>
              </w:rPr>
              <w:t xml:space="preserve"> </w:t>
            </w:r>
            <w:r>
              <w:rPr>
                <w:sz w:val="24"/>
                <w:szCs w:val="24"/>
                <w:lang w:val="ru-RU"/>
              </w:rPr>
              <w:t>«</w:t>
            </w:r>
            <w:r w:rsidRPr="000E3CB4">
              <w:rPr>
                <w:sz w:val="24"/>
                <w:szCs w:val="24"/>
                <w:lang w:val="ru-RU"/>
              </w:rPr>
              <w:t>О комиссии администрации Фатеевского сельского поселения</w:t>
            </w:r>
            <w:r>
              <w:rPr>
                <w:sz w:val="24"/>
                <w:szCs w:val="24"/>
                <w:lang w:val="ru-RU"/>
              </w:rPr>
              <w:t xml:space="preserve"> </w:t>
            </w:r>
            <w:r w:rsidRPr="000E3CB4">
              <w:rPr>
                <w:sz w:val="24"/>
                <w:szCs w:val="24"/>
                <w:lang w:val="ru-RU"/>
              </w:rPr>
              <w:t>по соблюдению требований к служебному поведению муниципальных служащих и урегулированию конфликта интересов</w:t>
            </w:r>
            <w:r>
              <w:rPr>
                <w:sz w:val="24"/>
                <w:szCs w:val="24"/>
                <w:lang w:val="ru-RU"/>
              </w:rPr>
              <w:t>»</w:t>
            </w:r>
            <w:r w:rsidR="00177821">
              <w:rPr>
                <w:sz w:val="24"/>
                <w:szCs w:val="24"/>
                <w:lang w:val="ru-RU"/>
              </w:rPr>
              <w:t>;</w:t>
            </w:r>
          </w:p>
          <w:p w:rsidR="00177821" w:rsidRDefault="00177821" w:rsidP="0043066D">
            <w:pPr>
              <w:spacing w:after="0" w:line="240" w:lineRule="auto"/>
              <w:ind w:left="0" w:firstLine="0"/>
              <w:rPr>
                <w:sz w:val="24"/>
                <w:szCs w:val="24"/>
                <w:lang w:val="ru-RU"/>
              </w:rPr>
            </w:pPr>
            <w:r>
              <w:rPr>
                <w:sz w:val="24"/>
                <w:szCs w:val="24"/>
                <w:lang w:val="ru-RU"/>
              </w:rPr>
              <w:t xml:space="preserve">2) </w:t>
            </w:r>
            <w:r w:rsidRPr="00411306">
              <w:rPr>
                <w:sz w:val="24"/>
                <w:szCs w:val="24"/>
                <w:lang w:val="ru-RU"/>
              </w:rPr>
              <w:t xml:space="preserve">постановление администрации Фатеевского сельского поселения от </w:t>
            </w:r>
            <w:r>
              <w:rPr>
                <w:sz w:val="24"/>
                <w:szCs w:val="24"/>
                <w:lang w:val="ru-RU"/>
              </w:rPr>
              <w:t>28</w:t>
            </w:r>
            <w:r w:rsidRPr="00411306">
              <w:rPr>
                <w:sz w:val="24"/>
                <w:szCs w:val="24"/>
                <w:lang w:val="ru-RU"/>
              </w:rPr>
              <w:t>.0</w:t>
            </w:r>
            <w:r>
              <w:rPr>
                <w:sz w:val="24"/>
                <w:szCs w:val="24"/>
                <w:lang w:val="ru-RU"/>
              </w:rPr>
              <w:t>5</w:t>
            </w:r>
            <w:r w:rsidRPr="00411306">
              <w:rPr>
                <w:sz w:val="24"/>
                <w:szCs w:val="24"/>
                <w:lang w:val="ru-RU"/>
              </w:rPr>
              <w:t>.202</w:t>
            </w:r>
            <w:r>
              <w:rPr>
                <w:sz w:val="24"/>
                <w:szCs w:val="24"/>
                <w:lang w:val="ru-RU"/>
              </w:rPr>
              <w:t>4</w:t>
            </w:r>
            <w:r w:rsidRPr="00411306">
              <w:rPr>
                <w:sz w:val="24"/>
                <w:szCs w:val="24"/>
                <w:lang w:val="ru-RU"/>
              </w:rPr>
              <w:t xml:space="preserve"> № </w:t>
            </w:r>
            <w:r>
              <w:rPr>
                <w:sz w:val="24"/>
                <w:szCs w:val="24"/>
                <w:lang w:val="ru-RU"/>
              </w:rPr>
              <w:t>22</w:t>
            </w:r>
            <w:r w:rsidR="00427284">
              <w:rPr>
                <w:sz w:val="24"/>
                <w:szCs w:val="24"/>
                <w:lang w:val="ru-RU"/>
              </w:rPr>
              <w:t xml:space="preserve"> «</w:t>
            </w:r>
            <w:r w:rsidR="00427284" w:rsidRPr="00427284">
              <w:rPr>
                <w:sz w:val="24"/>
                <w:szCs w:val="24"/>
                <w:lang w:val="ru-RU"/>
              </w:rPr>
              <w:t>Об утверждении кодекса этики и служебного поведения муниципальных служащих администрации Фатеевского сельского поселения</w:t>
            </w:r>
            <w:r w:rsidR="00427284">
              <w:rPr>
                <w:sz w:val="24"/>
                <w:szCs w:val="24"/>
                <w:lang w:val="ru-RU"/>
              </w:rPr>
              <w:t>»</w:t>
            </w:r>
            <w:r>
              <w:rPr>
                <w:sz w:val="24"/>
                <w:szCs w:val="24"/>
                <w:lang w:val="ru-RU"/>
              </w:rPr>
              <w:t>;</w:t>
            </w:r>
          </w:p>
          <w:p w:rsidR="00427284" w:rsidRPr="00427284" w:rsidRDefault="00177821" w:rsidP="0043066D">
            <w:pPr>
              <w:spacing w:after="0" w:line="240" w:lineRule="auto"/>
              <w:ind w:left="0" w:firstLine="0"/>
              <w:rPr>
                <w:sz w:val="24"/>
                <w:szCs w:val="24"/>
                <w:lang w:val="ru-RU"/>
              </w:rPr>
            </w:pPr>
            <w:r>
              <w:rPr>
                <w:sz w:val="24"/>
                <w:szCs w:val="24"/>
                <w:lang w:val="ru-RU"/>
              </w:rPr>
              <w:t xml:space="preserve">3) </w:t>
            </w:r>
            <w:r w:rsidRPr="00411306">
              <w:rPr>
                <w:sz w:val="24"/>
                <w:szCs w:val="24"/>
                <w:lang w:val="ru-RU"/>
              </w:rPr>
              <w:t xml:space="preserve">постановление администрации Фатеевского сельского поселения от </w:t>
            </w:r>
            <w:r>
              <w:rPr>
                <w:sz w:val="24"/>
                <w:szCs w:val="24"/>
                <w:lang w:val="ru-RU"/>
              </w:rPr>
              <w:t>16</w:t>
            </w:r>
            <w:r w:rsidRPr="00411306">
              <w:rPr>
                <w:sz w:val="24"/>
                <w:szCs w:val="24"/>
                <w:lang w:val="ru-RU"/>
              </w:rPr>
              <w:t>.0</w:t>
            </w:r>
            <w:r>
              <w:rPr>
                <w:sz w:val="24"/>
                <w:szCs w:val="24"/>
                <w:lang w:val="ru-RU"/>
              </w:rPr>
              <w:t>9</w:t>
            </w:r>
            <w:r w:rsidRPr="00411306">
              <w:rPr>
                <w:sz w:val="24"/>
                <w:szCs w:val="24"/>
                <w:lang w:val="ru-RU"/>
              </w:rPr>
              <w:t>.202</w:t>
            </w:r>
            <w:r>
              <w:rPr>
                <w:sz w:val="24"/>
                <w:szCs w:val="24"/>
                <w:lang w:val="ru-RU"/>
              </w:rPr>
              <w:t>4</w:t>
            </w:r>
            <w:r w:rsidRPr="00411306">
              <w:rPr>
                <w:sz w:val="24"/>
                <w:szCs w:val="24"/>
                <w:lang w:val="ru-RU"/>
              </w:rPr>
              <w:t xml:space="preserve"> № </w:t>
            </w:r>
            <w:r>
              <w:rPr>
                <w:sz w:val="24"/>
                <w:szCs w:val="24"/>
                <w:lang w:val="ru-RU"/>
              </w:rPr>
              <w:t>45</w:t>
            </w:r>
            <w:r w:rsidR="00427284">
              <w:rPr>
                <w:sz w:val="24"/>
                <w:szCs w:val="24"/>
                <w:lang w:val="ru-RU"/>
              </w:rPr>
              <w:t xml:space="preserve"> «</w:t>
            </w:r>
            <w:r w:rsidR="00427284" w:rsidRPr="00427284">
              <w:rPr>
                <w:sz w:val="24"/>
                <w:szCs w:val="24"/>
                <w:lang w:val="ru-RU"/>
              </w:rPr>
              <w:t>Об утверждении Порядка проведения антикоррупционной экспертизы муниципальных нормативных правовых актов и про</w:t>
            </w:r>
            <w:r w:rsidR="00427284" w:rsidRPr="00427284">
              <w:rPr>
                <w:sz w:val="24"/>
                <w:szCs w:val="24"/>
                <w:lang w:val="ru-RU"/>
              </w:rPr>
              <w:lastRenderedPageBreak/>
              <w:t>ектов муниципальных нормативных правовых актов</w:t>
            </w:r>
            <w:r w:rsidR="00427284">
              <w:rPr>
                <w:sz w:val="24"/>
                <w:szCs w:val="24"/>
                <w:lang w:val="ru-RU"/>
              </w:rPr>
              <w:t>»;</w:t>
            </w:r>
          </w:p>
          <w:p w:rsidR="00427284" w:rsidRDefault="00427284" w:rsidP="0043066D">
            <w:pPr>
              <w:spacing w:after="0" w:line="240" w:lineRule="auto"/>
              <w:ind w:left="0" w:firstLine="0"/>
              <w:rPr>
                <w:sz w:val="24"/>
                <w:szCs w:val="24"/>
                <w:lang w:val="ru-RU"/>
              </w:rPr>
            </w:pPr>
            <w:r>
              <w:rPr>
                <w:sz w:val="24"/>
                <w:szCs w:val="24"/>
                <w:lang w:val="ru-RU"/>
              </w:rPr>
              <w:t xml:space="preserve">4) </w:t>
            </w:r>
            <w:r w:rsidRPr="00411306">
              <w:rPr>
                <w:sz w:val="24"/>
                <w:szCs w:val="24"/>
                <w:lang w:val="ru-RU"/>
              </w:rPr>
              <w:t xml:space="preserve">постановление администрации Фатеевского сельского поселения от </w:t>
            </w:r>
            <w:r>
              <w:rPr>
                <w:sz w:val="24"/>
                <w:szCs w:val="24"/>
                <w:lang w:val="ru-RU"/>
              </w:rPr>
              <w:t>30</w:t>
            </w:r>
            <w:r w:rsidRPr="00411306">
              <w:rPr>
                <w:sz w:val="24"/>
                <w:szCs w:val="24"/>
                <w:lang w:val="ru-RU"/>
              </w:rPr>
              <w:t>.0</w:t>
            </w:r>
            <w:r>
              <w:rPr>
                <w:sz w:val="24"/>
                <w:szCs w:val="24"/>
                <w:lang w:val="ru-RU"/>
              </w:rPr>
              <w:t>9</w:t>
            </w:r>
            <w:r w:rsidRPr="00411306">
              <w:rPr>
                <w:sz w:val="24"/>
                <w:szCs w:val="24"/>
                <w:lang w:val="ru-RU"/>
              </w:rPr>
              <w:t>.202</w:t>
            </w:r>
            <w:r>
              <w:rPr>
                <w:sz w:val="24"/>
                <w:szCs w:val="24"/>
                <w:lang w:val="ru-RU"/>
              </w:rPr>
              <w:t>4</w:t>
            </w:r>
            <w:r w:rsidRPr="00411306">
              <w:rPr>
                <w:sz w:val="24"/>
                <w:szCs w:val="24"/>
                <w:lang w:val="ru-RU"/>
              </w:rPr>
              <w:t xml:space="preserve"> № </w:t>
            </w:r>
            <w:r>
              <w:rPr>
                <w:sz w:val="24"/>
                <w:szCs w:val="24"/>
                <w:lang w:val="ru-RU"/>
              </w:rPr>
              <w:t>50 «</w:t>
            </w:r>
            <w:r w:rsidRPr="000E3CB4">
              <w:rPr>
                <w:sz w:val="24"/>
                <w:szCs w:val="24"/>
                <w:lang w:val="ru-RU"/>
              </w:rPr>
              <w:t>О комиссии администрации Фатеевского сельского поселения</w:t>
            </w:r>
            <w:r>
              <w:rPr>
                <w:sz w:val="24"/>
                <w:szCs w:val="24"/>
                <w:lang w:val="ru-RU"/>
              </w:rPr>
              <w:t xml:space="preserve"> </w:t>
            </w:r>
            <w:r w:rsidRPr="000E3CB4">
              <w:rPr>
                <w:sz w:val="24"/>
                <w:szCs w:val="24"/>
                <w:lang w:val="ru-RU"/>
              </w:rPr>
              <w:t>по соблюдению требований к служебному поведению муниципальных служащих и урегулированию конфликта интересов</w:t>
            </w:r>
            <w:r>
              <w:rPr>
                <w:sz w:val="24"/>
                <w:szCs w:val="24"/>
                <w:lang w:val="ru-RU"/>
              </w:rPr>
              <w:t>»;</w:t>
            </w:r>
          </w:p>
          <w:p w:rsidR="00427284" w:rsidRPr="000E3CB4" w:rsidRDefault="00427284" w:rsidP="0043066D">
            <w:pPr>
              <w:spacing w:after="0" w:line="240" w:lineRule="auto"/>
              <w:ind w:left="0" w:firstLine="0"/>
              <w:rPr>
                <w:sz w:val="24"/>
                <w:szCs w:val="24"/>
                <w:lang w:val="ru-RU"/>
              </w:rPr>
            </w:pPr>
            <w:r>
              <w:rPr>
                <w:sz w:val="24"/>
                <w:szCs w:val="24"/>
                <w:lang w:val="ru-RU"/>
              </w:rPr>
              <w:t xml:space="preserve">5) </w:t>
            </w:r>
            <w:r w:rsidRPr="00411306">
              <w:rPr>
                <w:sz w:val="24"/>
                <w:szCs w:val="24"/>
                <w:lang w:val="ru-RU"/>
              </w:rPr>
              <w:t xml:space="preserve">постановление администрации Фатеевского сельского поселения от </w:t>
            </w:r>
            <w:r>
              <w:rPr>
                <w:sz w:val="24"/>
                <w:szCs w:val="24"/>
                <w:lang w:val="ru-RU"/>
              </w:rPr>
              <w:t>08</w:t>
            </w:r>
            <w:r w:rsidRPr="00411306">
              <w:rPr>
                <w:sz w:val="24"/>
                <w:szCs w:val="24"/>
                <w:lang w:val="ru-RU"/>
              </w:rPr>
              <w:t>.</w:t>
            </w:r>
            <w:r>
              <w:rPr>
                <w:sz w:val="24"/>
                <w:szCs w:val="24"/>
                <w:lang w:val="ru-RU"/>
              </w:rPr>
              <w:t>10</w:t>
            </w:r>
            <w:r w:rsidRPr="00411306">
              <w:rPr>
                <w:sz w:val="24"/>
                <w:szCs w:val="24"/>
                <w:lang w:val="ru-RU"/>
              </w:rPr>
              <w:t>.202</w:t>
            </w:r>
            <w:r>
              <w:rPr>
                <w:sz w:val="24"/>
                <w:szCs w:val="24"/>
                <w:lang w:val="ru-RU"/>
              </w:rPr>
              <w:t>4</w:t>
            </w:r>
            <w:r w:rsidRPr="00411306">
              <w:rPr>
                <w:sz w:val="24"/>
                <w:szCs w:val="24"/>
                <w:lang w:val="ru-RU"/>
              </w:rPr>
              <w:t xml:space="preserve"> № </w:t>
            </w:r>
            <w:r>
              <w:rPr>
                <w:sz w:val="24"/>
                <w:szCs w:val="24"/>
                <w:lang w:val="ru-RU"/>
              </w:rPr>
              <w:t>53 «</w:t>
            </w:r>
            <w:r w:rsidRPr="00427284">
              <w:rPr>
                <w:sz w:val="24"/>
                <w:szCs w:val="24"/>
                <w:lang w:val="ru-RU"/>
              </w:rPr>
              <w:t xml:space="preserve">Об утверждении Реестра (карты) коррупционных рисков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 администрации Фатеевского сельского поселения </w:t>
            </w:r>
            <w:r>
              <w:rPr>
                <w:sz w:val="24"/>
                <w:szCs w:val="24"/>
                <w:lang w:val="ru-RU"/>
              </w:rPr>
              <w:t>Кирово-Чепецкого района».</w:t>
            </w:r>
          </w:p>
        </w:tc>
        <w:tc>
          <w:tcPr>
            <w:tcW w:w="709" w:type="dxa"/>
          </w:tcPr>
          <w:p w:rsidR="00301690" w:rsidRDefault="00301690" w:rsidP="0043066D">
            <w:pPr>
              <w:tabs>
                <w:tab w:val="left" w:pos="2571"/>
              </w:tabs>
              <w:spacing w:after="0" w:line="240" w:lineRule="auto"/>
              <w:ind w:left="0" w:firstLine="0"/>
              <w:jc w:val="center"/>
              <w:rPr>
                <w:lang w:val="ru-RU"/>
              </w:rPr>
            </w:pPr>
          </w:p>
        </w:tc>
      </w:tr>
      <w:tr w:rsidR="000574BB" w:rsidRPr="00A62A56" w:rsidTr="0043066D">
        <w:trPr>
          <w:trHeight w:val="1128"/>
        </w:trPr>
        <w:tc>
          <w:tcPr>
            <w:tcW w:w="959" w:type="dxa"/>
          </w:tcPr>
          <w:p w:rsidR="000574BB" w:rsidRDefault="000574BB" w:rsidP="000574BB">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1.4</w:t>
            </w:r>
          </w:p>
        </w:tc>
        <w:tc>
          <w:tcPr>
            <w:tcW w:w="5245" w:type="dxa"/>
          </w:tcPr>
          <w:p w:rsidR="000574BB" w:rsidRPr="0068123D" w:rsidRDefault="000574BB" w:rsidP="000574BB">
            <w:pPr>
              <w:pStyle w:val="ConsPlusNormal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Обеспечение деятельности комиссии по координации работы по </w:t>
            </w:r>
            <w:r w:rsidRPr="000574BB">
              <w:rPr>
                <w:rFonts w:ascii="Times New Roman" w:hAnsi="Times New Roman" w:cs="Times New Roman"/>
                <w:sz w:val="24"/>
                <w:szCs w:val="24"/>
              </w:rPr>
              <w:t>противодействию</w:t>
            </w:r>
            <w:r>
              <w:rPr>
                <w:rFonts w:ascii="Times New Roman" w:eastAsia="Calibri" w:hAnsi="Times New Roman" w:cs="Times New Roman"/>
                <w:sz w:val="24"/>
                <w:szCs w:val="24"/>
                <w:lang w:eastAsia="en-US"/>
              </w:rPr>
              <w:t xml:space="preserve"> коррупции в администрации Фатеевского сельского поселения</w:t>
            </w:r>
          </w:p>
        </w:tc>
        <w:tc>
          <w:tcPr>
            <w:tcW w:w="7796" w:type="dxa"/>
            <w:gridSpan w:val="6"/>
          </w:tcPr>
          <w:p w:rsidR="000574BB" w:rsidRDefault="00E71DA5" w:rsidP="00E71DA5">
            <w:pPr>
              <w:tabs>
                <w:tab w:val="left" w:pos="2571"/>
              </w:tabs>
              <w:spacing w:after="0" w:line="240" w:lineRule="auto"/>
              <w:ind w:left="0" w:firstLine="0"/>
              <w:rPr>
                <w:color w:val="auto"/>
                <w:sz w:val="24"/>
                <w:szCs w:val="24"/>
                <w:lang w:val="ru-RU" w:eastAsia="ru-RU"/>
              </w:rPr>
            </w:pPr>
            <w:r w:rsidRPr="00E71DA5">
              <w:rPr>
                <w:sz w:val="24"/>
                <w:szCs w:val="24"/>
                <w:lang w:val="ru-RU"/>
              </w:rPr>
              <w:t>заседани</w:t>
            </w:r>
            <w:r>
              <w:rPr>
                <w:sz w:val="24"/>
                <w:szCs w:val="24"/>
                <w:lang w:val="ru-RU"/>
              </w:rPr>
              <w:t>я</w:t>
            </w:r>
            <w:r w:rsidRPr="00E71DA5">
              <w:rPr>
                <w:sz w:val="24"/>
                <w:szCs w:val="24"/>
                <w:lang w:val="ru-RU"/>
              </w:rPr>
              <w:t xml:space="preserve"> межведомственной комиссии по противодействию коррупции в сельском поселении</w:t>
            </w:r>
            <w:r>
              <w:rPr>
                <w:color w:val="auto"/>
                <w:sz w:val="24"/>
                <w:szCs w:val="24"/>
                <w:lang w:val="ru-RU" w:eastAsia="ru-RU"/>
              </w:rPr>
              <w:t xml:space="preserve"> в 2024 году не проводились.</w:t>
            </w:r>
          </w:p>
        </w:tc>
        <w:tc>
          <w:tcPr>
            <w:tcW w:w="709" w:type="dxa"/>
          </w:tcPr>
          <w:p w:rsidR="000574BB" w:rsidRDefault="000574BB" w:rsidP="000574BB">
            <w:pPr>
              <w:tabs>
                <w:tab w:val="left" w:pos="2571"/>
              </w:tabs>
              <w:spacing w:after="0" w:line="240" w:lineRule="auto"/>
              <w:ind w:left="0" w:firstLine="0"/>
              <w:jc w:val="center"/>
              <w:rPr>
                <w:lang w:val="ru-RU"/>
              </w:rPr>
            </w:pPr>
          </w:p>
        </w:tc>
      </w:tr>
      <w:tr w:rsidR="000E3CB4" w:rsidRPr="00A62A56" w:rsidTr="0043066D">
        <w:tc>
          <w:tcPr>
            <w:tcW w:w="959" w:type="dxa"/>
          </w:tcPr>
          <w:p w:rsidR="000E3CB4" w:rsidRDefault="000574BB" w:rsidP="000E3CB4">
            <w:pPr>
              <w:pStyle w:val="ConsPlusNormal0"/>
              <w:jc w:val="center"/>
              <w:rPr>
                <w:rFonts w:ascii="Times New Roman" w:hAnsi="Times New Roman" w:cs="Times New Roman"/>
                <w:sz w:val="24"/>
                <w:szCs w:val="24"/>
              </w:rPr>
            </w:pPr>
            <w:r>
              <w:rPr>
                <w:rFonts w:ascii="Times New Roman" w:hAnsi="Times New Roman" w:cs="Times New Roman"/>
                <w:sz w:val="24"/>
                <w:szCs w:val="24"/>
              </w:rPr>
              <w:t>1.5</w:t>
            </w:r>
          </w:p>
        </w:tc>
        <w:tc>
          <w:tcPr>
            <w:tcW w:w="5245" w:type="dxa"/>
          </w:tcPr>
          <w:p w:rsidR="000E3CB4" w:rsidRDefault="000E3CB4"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исполнения 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796" w:type="dxa"/>
            <w:gridSpan w:val="6"/>
          </w:tcPr>
          <w:p w:rsidR="000E3CB4" w:rsidRDefault="000E3CB4" w:rsidP="000E3CB4">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отчетном периоде </w:t>
            </w:r>
            <w:r>
              <w:rPr>
                <w:sz w:val="24"/>
                <w:szCs w:val="24"/>
                <w:lang w:val="ru-RU"/>
              </w:rPr>
              <w:t xml:space="preserve">анализ исполнения </w:t>
            </w:r>
            <w:r w:rsidR="002831C4">
              <w:rPr>
                <w:sz w:val="24"/>
                <w:szCs w:val="24"/>
                <w:lang w:val="ru-RU"/>
              </w:rPr>
              <w:t>МКУК Фатеевский ПДК</w:t>
            </w:r>
            <w:r>
              <w:rPr>
                <w:sz w:val="24"/>
                <w:szCs w:val="24"/>
                <w:lang w:val="ru-RU"/>
              </w:rPr>
              <w:t xml:space="preserve"> требований законодательства о противодействии коррупции </w:t>
            </w:r>
            <w:r>
              <w:rPr>
                <w:i/>
                <w:color w:val="auto"/>
                <w:sz w:val="24"/>
                <w:szCs w:val="24"/>
                <w:lang w:val="ru-RU" w:eastAsia="ru-RU"/>
              </w:rPr>
              <w:t>проводился.</w:t>
            </w:r>
          </w:p>
          <w:p w:rsidR="000E3CB4" w:rsidRDefault="000E3CB4" w:rsidP="000E3CB4">
            <w:pPr>
              <w:spacing w:after="0" w:line="240" w:lineRule="auto"/>
              <w:ind w:left="0" w:firstLine="0"/>
              <w:rPr>
                <w:sz w:val="24"/>
                <w:szCs w:val="24"/>
                <w:lang w:val="ru-RU"/>
              </w:rPr>
            </w:pPr>
            <w:r>
              <w:rPr>
                <w:sz w:val="24"/>
                <w:szCs w:val="24"/>
                <w:lang w:val="ru-RU"/>
              </w:rPr>
              <w:t>В муниципальн</w:t>
            </w:r>
            <w:r w:rsidR="002831C4">
              <w:rPr>
                <w:sz w:val="24"/>
                <w:szCs w:val="24"/>
                <w:lang w:val="ru-RU"/>
              </w:rPr>
              <w:t>ом учреждении</w:t>
            </w:r>
            <w:r>
              <w:rPr>
                <w:sz w:val="24"/>
                <w:szCs w:val="24"/>
                <w:lang w:val="ru-RU"/>
              </w:rPr>
              <w:t xml:space="preserve"> </w:t>
            </w:r>
            <w:r>
              <w:rPr>
                <w:i/>
                <w:sz w:val="24"/>
                <w:szCs w:val="24"/>
                <w:lang w:val="ru-RU"/>
              </w:rPr>
              <w:t>разработаны</w:t>
            </w:r>
            <w:r>
              <w:rPr>
                <w:sz w:val="24"/>
                <w:szCs w:val="24"/>
                <w:lang w:val="ru-RU"/>
              </w:rPr>
              <w:t xml:space="preserve"> документы, предусмотренные </w:t>
            </w:r>
            <w:hyperlink r:id="rId7">
              <w:r>
                <w:rPr>
                  <w:sz w:val="24"/>
                  <w:szCs w:val="24"/>
                  <w:lang w:val="ru-RU"/>
                </w:rPr>
                <w:t>статьей 13.3</w:t>
              </w:r>
            </w:hyperlink>
            <w:r>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w:t>
            </w:r>
          </w:p>
          <w:p w:rsidR="000E3CB4" w:rsidRPr="009961AC" w:rsidRDefault="000E3CB4" w:rsidP="000E3CB4">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анализа 0 руководителей учреждений были привлечены к ответственности.</w:t>
            </w:r>
          </w:p>
        </w:tc>
        <w:tc>
          <w:tcPr>
            <w:tcW w:w="709" w:type="dxa"/>
          </w:tcPr>
          <w:p w:rsidR="000E3CB4" w:rsidRDefault="000E3CB4" w:rsidP="000E3CB4">
            <w:pPr>
              <w:tabs>
                <w:tab w:val="left" w:pos="2571"/>
              </w:tabs>
              <w:spacing w:after="0" w:line="240" w:lineRule="auto"/>
              <w:ind w:left="0" w:firstLine="0"/>
              <w:jc w:val="center"/>
              <w:rPr>
                <w:lang w:val="ru-RU"/>
              </w:rPr>
            </w:pPr>
          </w:p>
        </w:tc>
      </w:tr>
      <w:tr w:rsidR="00455237" w:rsidRPr="00A62A56" w:rsidTr="002B7461">
        <w:trPr>
          <w:trHeight w:val="896"/>
        </w:trPr>
        <w:tc>
          <w:tcPr>
            <w:tcW w:w="959" w:type="dxa"/>
          </w:tcPr>
          <w:p w:rsidR="00455237" w:rsidRDefault="00455237">
            <w:pPr>
              <w:pStyle w:val="ConsPlusNorm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3750" w:type="dxa"/>
            <w:gridSpan w:val="8"/>
          </w:tcPr>
          <w:p w:rsidR="00455237" w:rsidRDefault="00455237" w:rsidP="002B7461">
            <w:pPr>
              <w:tabs>
                <w:tab w:val="left" w:pos="2571"/>
              </w:tabs>
              <w:spacing w:after="0" w:line="240" w:lineRule="auto"/>
              <w:ind w:left="0" w:firstLine="0"/>
              <w:jc w:val="center"/>
              <w:rPr>
                <w:lang w:val="ru-RU"/>
              </w:rPr>
            </w:pPr>
            <w:r w:rsidRPr="00A62A56">
              <w:rPr>
                <w:sz w:val="24"/>
                <w:szCs w:val="24"/>
                <w:lang w:val="ru-RU"/>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301690" w:rsidRPr="00A62A56"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301690"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7796" w:type="dxa"/>
            <w:gridSpan w:val="6"/>
          </w:tcPr>
          <w:p w:rsidR="00301690" w:rsidRDefault="000E3CB4" w:rsidP="00E71DA5">
            <w:pPr>
              <w:tabs>
                <w:tab w:val="left" w:pos="2571"/>
              </w:tabs>
              <w:spacing w:after="0" w:line="240" w:lineRule="auto"/>
              <w:ind w:left="0" w:firstLine="0"/>
              <w:rPr>
                <w:i/>
                <w:sz w:val="24"/>
                <w:szCs w:val="24"/>
                <w:lang w:val="ru-RU"/>
              </w:rPr>
            </w:pPr>
            <w:r>
              <w:rPr>
                <w:color w:val="auto"/>
                <w:sz w:val="24"/>
                <w:szCs w:val="24"/>
                <w:lang w:val="ru-RU" w:eastAsia="ru-RU"/>
              </w:rPr>
              <w:t>в 2024 год</w:t>
            </w:r>
            <w:r w:rsidR="00E71DA5">
              <w:rPr>
                <w:color w:val="auto"/>
                <w:sz w:val="24"/>
                <w:szCs w:val="24"/>
                <w:lang w:val="ru-RU" w:eastAsia="ru-RU"/>
              </w:rPr>
              <w:t>у</w:t>
            </w:r>
            <w:r>
              <w:rPr>
                <w:color w:val="auto"/>
                <w:sz w:val="24"/>
                <w:szCs w:val="24"/>
                <w:lang w:val="ru-RU" w:eastAsia="ru-RU"/>
              </w:rPr>
              <w:t xml:space="preserve"> заседания комиссии не проводились.</w:t>
            </w:r>
          </w:p>
        </w:tc>
        <w:tc>
          <w:tcPr>
            <w:tcW w:w="709" w:type="dxa"/>
          </w:tcPr>
          <w:p w:rsidR="00301690" w:rsidRDefault="00301690">
            <w:pPr>
              <w:tabs>
                <w:tab w:val="left" w:pos="2571"/>
              </w:tabs>
              <w:spacing w:after="0" w:line="240" w:lineRule="auto"/>
              <w:ind w:left="0" w:firstLine="0"/>
              <w:jc w:val="center"/>
              <w:rPr>
                <w:lang w:val="ru-RU"/>
              </w:rPr>
            </w:pPr>
          </w:p>
        </w:tc>
      </w:tr>
      <w:tr w:rsidR="00301690" w:rsidRPr="00177821"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2.2</w:t>
            </w:r>
          </w:p>
        </w:tc>
        <w:tc>
          <w:tcPr>
            <w:tcW w:w="5245" w:type="dxa"/>
          </w:tcPr>
          <w:p w:rsidR="00301690"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Привлечение к участию в работе комиссий по </w:t>
            </w:r>
            <w:r>
              <w:rPr>
                <w:rFonts w:ascii="Times New Roman" w:hAnsi="Times New Roman" w:cs="Times New Roman"/>
                <w:sz w:val="24"/>
                <w:szCs w:val="24"/>
              </w:rPr>
              <w:lastRenderedPageBreak/>
              <w:t xml:space="preserve">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8">
              <w:r>
                <w:rPr>
                  <w:rFonts w:ascii="Times New Roman" w:hAnsi="Times New Roman" w:cs="Times New Roman"/>
                  <w:sz w:val="24"/>
                  <w:szCs w:val="24"/>
                </w:rPr>
                <w:t>Указом</w:t>
              </w:r>
            </w:hyperlink>
            <w:r>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796" w:type="dxa"/>
            <w:gridSpan w:val="6"/>
          </w:tcPr>
          <w:p w:rsidR="00301690" w:rsidRDefault="000E3CB4">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 2024 год</w:t>
            </w:r>
            <w:r w:rsidR="00E71DA5">
              <w:rPr>
                <w:color w:val="auto"/>
                <w:sz w:val="24"/>
                <w:szCs w:val="24"/>
                <w:lang w:val="ru-RU" w:eastAsia="ru-RU"/>
              </w:rPr>
              <w:t>у</w:t>
            </w:r>
            <w:r>
              <w:rPr>
                <w:color w:val="auto"/>
                <w:sz w:val="24"/>
                <w:szCs w:val="24"/>
                <w:lang w:val="ru-RU" w:eastAsia="ru-RU"/>
              </w:rPr>
              <w:t xml:space="preserve"> проведено 0 заседаний комиссии</w:t>
            </w:r>
          </w:p>
          <w:p w:rsidR="00301690" w:rsidRDefault="00301690">
            <w:pPr>
              <w:tabs>
                <w:tab w:val="left" w:pos="2571"/>
              </w:tabs>
              <w:spacing w:after="0" w:line="240" w:lineRule="auto"/>
              <w:ind w:left="0" w:firstLine="0"/>
              <w:rPr>
                <w:i/>
                <w:color w:val="auto"/>
                <w:sz w:val="24"/>
                <w:szCs w:val="24"/>
                <w:lang w:val="ru-RU" w:eastAsia="ru-RU"/>
              </w:rPr>
            </w:pPr>
          </w:p>
        </w:tc>
        <w:tc>
          <w:tcPr>
            <w:tcW w:w="709" w:type="dxa"/>
          </w:tcPr>
          <w:p w:rsidR="00301690" w:rsidRDefault="00301690">
            <w:pPr>
              <w:tabs>
                <w:tab w:val="left" w:pos="2571"/>
              </w:tabs>
              <w:spacing w:after="0" w:line="240" w:lineRule="auto"/>
              <w:ind w:left="0" w:firstLine="0"/>
              <w:jc w:val="center"/>
              <w:rPr>
                <w:lang w:val="ru-RU"/>
              </w:rPr>
            </w:pPr>
          </w:p>
        </w:tc>
      </w:tr>
      <w:tr w:rsidR="000E3CB4" w:rsidRPr="00A62A56" w:rsidTr="0043066D">
        <w:trPr>
          <w:cantSplit/>
        </w:trPr>
        <w:tc>
          <w:tcPr>
            <w:tcW w:w="959" w:type="dxa"/>
          </w:tcPr>
          <w:p w:rsidR="000E3CB4" w:rsidRDefault="000E3CB4" w:rsidP="000E3CB4">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5245" w:type="dxa"/>
          </w:tcPr>
          <w:p w:rsidR="000E3CB4"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w:t>
            </w:r>
            <w:r w:rsidR="00733AA9">
              <w:rPr>
                <w:rFonts w:ascii="Times New Roman" w:hAnsi="Times New Roman" w:cs="Times New Roman"/>
                <w:sz w:val="24"/>
                <w:szCs w:val="24"/>
              </w:rPr>
              <w:t>должностей</w:t>
            </w:r>
            <w:r w:rsidR="00733AA9">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службы, должностей руководителей муниципальных учреждений </w:t>
            </w:r>
          </w:p>
        </w:tc>
        <w:tc>
          <w:tcPr>
            <w:tcW w:w="7796" w:type="dxa"/>
            <w:gridSpan w:val="6"/>
          </w:tcPr>
          <w:p w:rsidR="000E3CB4" w:rsidRDefault="000E3CB4" w:rsidP="00E71DA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данных сведений не поступало</w:t>
            </w:r>
            <w:r w:rsidR="00E71DA5">
              <w:rPr>
                <w:rFonts w:ascii="Times New Roman" w:hAnsi="Times New Roman" w:cs="Times New Roman"/>
                <w:sz w:val="24"/>
                <w:szCs w:val="24"/>
              </w:rPr>
              <w:t>, проверок не проводилось</w:t>
            </w:r>
            <w:r>
              <w:rPr>
                <w:rFonts w:ascii="Times New Roman" w:hAnsi="Times New Roman" w:cs="Times New Roman"/>
                <w:sz w:val="24"/>
                <w:szCs w:val="24"/>
              </w:rPr>
              <w:t>.</w:t>
            </w:r>
          </w:p>
        </w:tc>
        <w:tc>
          <w:tcPr>
            <w:tcW w:w="709" w:type="dxa"/>
          </w:tcPr>
          <w:p w:rsidR="000E3CB4" w:rsidRDefault="000E3CB4" w:rsidP="000E3CB4">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1B0B3C">
              <w:rPr>
                <w:rFonts w:ascii="Times New Roman" w:hAnsi="Times New Roman" w:cs="Times New Roman"/>
                <w:sz w:val="24"/>
                <w:szCs w:val="24"/>
              </w:rPr>
              <w:t>4</w:t>
            </w:r>
          </w:p>
        </w:tc>
        <w:tc>
          <w:tcPr>
            <w:tcW w:w="5245" w:type="dxa"/>
          </w:tcPr>
          <w:p w:rsidR="00301690" w:rsidRDefault="000E3CB4" w:rsidP="002B7461">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7796" w:type="dxa"/>
            <w:gridSpan w:val="6"/>
          </w:tcPr>
          <w:p w:rsidR="00E71DA5" w:rsidRDefault="00E71DA5" w:rsidP="00E71DA5">
            <w:pPr>
              <w:pStyle w:val="ConsPlusNormal0"/>
              <w:jc w:val="both"/>
              <w:rPr>
                <w:rFonts w:ascii="Times New Roman" w:hAnsi="Times New Roman" w:cs="Times New Roman"/>
                <w:sz w:val="24"/>
                <w:szCs w:val="24"/>
              </w:rPr>
            </w:pPr>
            <w:r w:rsidRPr="009961AC">
              <w:rPr>
                <w:rFonts w:ascii="Times New Roman" w:hAnsi="Times New Roman" w:cs="Times New Roman"/>
                <w:sz w:val="24"/>
                <w:szCs w:val="24"/>
              </w:rPr>
              <w:t>в администрации Фатеевского сельского поселения</w:t>
            </w:r>
            <w:r w:rsidRPr="00825738">
              <w:rPr>
                <w:rFonts w:ascii="Times New Roman" w:hAnsi="Times New Roman" w:cs="Times New Roman"/>
                <w:sz w:val="24"/>
                <w:szCs w:val="24"/>
              </w:rPr>
              <w:t xml:space="preserve"> </w:t>
            </w:r>
            <w:r>
              <w:rPr>
                <w:rFonts w:ascii="Times New Roman" w:hAnsi="Times New Roman" w:cs="Times New Roman"/>
                <w:sz w:val="24"/>
                <w:szCs w:val="24"/>
              </w:rPr>
              <w:t>в отчетном периоде оценка коррупционных рисков проведена 20.04.2023г.</w:t>
            </w:r>
          </w:p>
          <w:p w:rsidR="00301690" w:rsidRDefault="00E71DA5" w:rsidP="00E71DA5">
            <w:pPr>
              <w:tabs>
                <w:tab w:val="left" w:pos="2571"/>
              </w:tabs>
              <w:spacing w:after="0" w:line="240" w:lineRule="auto"/>
              <w:ind w:left="0" w:firstLine="0"/>
              <w:rPr>
                <w:sz w:val="24"/>
                <w:szCs w:val="24"/>
                <w:lang w:val="ru-RU"/>
              </w:rPr>
            </w:pPr>
            <w:r>
              <w:rPr>
                <w:color w:val="auto"/>
                <w:sz w:val="24"/>
                <w:szCs w:val="24"/>
                <w:lang w:val="ru-RU" w:eastAsia="ru-RU"/>
              </w:rPr>
              <w:t>По результатам проведенной оценки перечень должностей решено оставить без изменений.</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1B0B3C">
              <w:rPr>
                <w:rFonts w:ascii="Times New Roman" w:hAnsi="Times New Roman" w:cs="Times New Roman"/>
                <w:sz w:val="24"/>
                <w:szCs w:val="24"/>
              </w:rPr>
              <w:t>5</w:t>
            </w:r>
          </w:p>
        </w:tc>
        <w:tc>
          <w:tcPr>
            <w:tcW w:w="5245" w:type="dxa"/>
          </w:tcPr>
          <w:p w:rsidR="00301690" w:rsidRDefault="000E3CB4"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w:t>
            </w:r>
          </w:p>
        </w:tc>
        <w:tc>
          <w:tcPr>
            <w:tcW w:w="7796" w:type="dxa"/>
            <w:gridSpan w:val="6"/>
          </w:tcPr>
          <w:p w:rsidR="00301690" w:rsidRDefault="000E3CB4">
            <w:pPr>
              <w:tabs>
                <w:tab w:val="left" w:pos="2571"/>
              </w:tabs>
              <w:spacing w:after="0" w:line="240" w:lineRule="auto"/>
              <w:ind w:left="0" w:firstLine="0"/>
              <w:rPr>
                <w:sz w:val="24"/>
                <w:szCs w:val="24"/>
                <w:lang w:val="ru-RU"/>
              </w:rPr>
            </w:pPr>
            <w:r>
              <w:rPr>
                <w:sz w:val="24"/>
                <w:szCs w:val="24"/>
                <w:lang w:val="ru-RU"/>
              </w:rPr>
              <w:t>по итогам декларационной кампании 2024 года (за отчетный 2023 год)</w:t>
            </w:r>
          </w:p>
          <w:p w:rsidR="00631AEF" w:rsidRPr="00183FD3" w:rsidRDefault="00631AEF" w:rsidP="00631AEF">
            <w:pPr>
              <w:widowControl w:val="0"/>
              <w:tabs>
                <w:tab w:val="left" w:pos="2571"/>
              </w:tabs>
              <w:spacing w:after="0" w:line="240" w:lineRule="auto"/>
              <w:ind w:left="0" w:firstLine="0"/>
              <w:rPr>
                <w:sz w:val="24"/>
                <w:szCs w:val="24"/>
                <w:lang w:val="ru-RU"/>
              </w:rPr>
            </w:pPr>
            <w:r w:rsidRPr="00183FD3">
              <w:rPr>
                <w:sz w:val="24"/>
                <w:szCs w:val="24"/>
                <w:lang w:val="ru-RU"/>
              </w:rPr>
              <w:t xml:space="preserve">количество муниципальных служащих, обязанных представлять сведения о доходах, составляет </w:t>
            </w:r>
            <w:r>
              <w:rPr>
                <w:sz w:val="24"/>
                <w:szCs w:val="24"/>
                <w:lang w:val="ru-RU"/>
              </w:rPr>
              <w:t>4</w:t>
            </w:r>
            <w:r w:rsidRPr="00183FD3">
              <w:rPr>
                <w:sz w:val="24"/>
                <w:szCs w:val="24"/>
                <w:lang w:val="ru-RU"/>
              </w:rPr>
              <w:t xml:space="preserve"> чел., из них </w:t>
            </w:r>
            <w:r>
              <w:rPr>
                <w:sz w:val="24"/>
                <w:szCs w:val="24"/>
                <w:lang w:val="ru-RU"/>
              </w:rPr>
              <w:t>4</w:t>
            </w:r>
            <w:r w:rsidRPr="00183FD3">
              <w:rPr>
                <w:sz w:val="24"/>
                <w:szCs w:val="24"/>
                <w:lang w:val="ru-RU"/>
              </w:rPr>
              <w:t xml:space="preserve"> </w:t>
            </w:r>
            <w:r w:rsidR="0043066D">
              <w:rPr>
                <w:sz w:val="24"/>
                <w:szCs w:val="24"/>
                <w:lang w:val="ru-RU"/>
              </w:rPr>
              <w:t>муниципальных служащих</w:t>
            </w:r>
            <w:r w:rsidRPr="00183FD3">
              <w:rPr>
                <w:sz w:val="24"/>
                <w:szCs w:val="24"/>
                <w:lang w:val="ru-RU"/>
              </w:rPr>
              <w:t xml:space="preserve"> представили </w:t>
            </w:r>
            <w:r>
              <w:rPr>
                <w:sz w:val="24"/>
                <w:szCs w:val="24"/>
                <w:lang w:val="ru-RU"/>
              </w:rPr>
              <w:t>12</w:t>
            </w:r>
            <w:r w:rsidRPr="00183FD3">
              <w:rPr>
                <w:sz w:val="24"/>
                <w:szCs w:val="24"/>
                <w:lang w:val="ru-RU"/>
              </w:rPr>
              <w:t xml:space="preserve"> справок о доходах, что составляет 100% от количества служащих, обязан</w:t>
            </w:r>
            <w:r>
              <w:rPr>
                <w:sz w:val="24"/>
                <w:szCs w:val="24"/>
                <w:lang w:val="ru-RU"/>
              </w:rPr>
              <w:t>ных представлять такие сведения</w:t>
            </w:r>
            <w:r w:rsidRPr="00183FD3">
              <w:rPr>
                <w:sz w:val="24"/>
                <w:szCs w:val="24"/>
                <w:lang w:val="ru-RU"/>
              </w:rPr>
              <w:t>.</w:t>
            </w:r>
          </w:p>
          <w:p w:rsidR="00301690" w:rsidRPr="00631AEF" w:rsidRDefault="00631AEF" w:rsidP="0043066D">
            <w:pPr>
              <w:widowControl w:val="0"/>
              <w:tabs>
                <w:tab w:val="left" w:pos="2571"/>
              </w:tabs>
              <w:spacing w:after="0" w:line="240" w:lineRule="auto"/>
              <w:ind w:left="0" w:firstLine="0"/>
              <w:rPr>
                <w:sz w:val="24"/>
                <w:szCs w:val="24"/>
                <w:lang w:val="ru-RU"/>
              </w:rPr>
            </w:pPr>
            <w:r w:rsidRPr="00183FD3">
              <w:rPr>
                <w:sz w:val="24"/>
                <w:szCs w:val="24"/>
                <w:lang w:val="ru-RU"/>
              </w:rPr>
              <w:t xml:space="preserve">Количество руководителей муниципальных учреждений составляет 1 чел., из них 1 руководитель представил </w:t>
            </w:r>
            <w:r>
              <w:rPr>
                <w:sz w:val="24"/>
                <w:szCs w:val="24"/>
                <w:lang w:val="ru-RU"/>
              </w:rPr>
              <w:t>2</w:t>
            </w:r>
            <w:r w:rsidRPr="00183FD3">
              <w:rPr>
                <w:sz w:val="24"/>
                <w:szCs w:val="24"/>
                <w:lang w:val="ru-RU"/>
              </w:rPr>
              <w:t xml:space="preserve"> справк</w:t>
            </w:r>
            <w:r>
              <w:rPr>
                <w:sz w:val="24"/>
                <w:szCs w:val="24"/>
                <w:lang w:val="ru-RU"/>
              </w:rPr>
              <w:t>и</w:t>
            </w:r>
            <w:r w:rsidRPr="00183FD3">
              <w:rPr>
                <w:sz w:val="24"/>
                <w:szCs w:val="24"/>
                <w:lang w:val="ru-RU"/>
              </w:rPr>
              <w:t xml:space="preserve"> о доходах, что составляет 100% от количества руководителей, обязан</w:t>
            </w:r>
            <w:r>
              <w:rPr>
                <w:sz w:val="24"/>
                <w:szCs w:val="24"/>
                <w:lang w:val="ru-RU"/>
              </w:rPr>
              <w:t>ных представлять такие сведения</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1B0B3C">
              <w:rPr>
                <w:rFonts w:ascii="Times New Roman" w:hAnsi="Times New Roman" w:cs="Times New Roman"/>
                <w:sz w:val="24"/>
                <w:szCs w:val="24"/>
              </w:rPr>
              <w:t>6</w:t>
            </w:r>
          </w:p>
        </w:tc>
        <w:tc>
          <w:tcPr>
            <w:tcW w:w="5245" w:type="dxa"/>
          </w:tcPr>
          <w:p w:rsidR="00301690" w:rsidRDefault="000E3CB4" w:rsidP="002B7461">
            <w:pPr>
              <w:pStyle w:val="ConsPlusNormal0"/>
              <w:jc w:val="both"/>
              <w:rPr>
                <w:rFonts w:ascii="Times New Roman" w:hAnsi="Times New Roman" w:cs="Times New Roman"/>
                <w:sz w:val="24"/>
                <w:szCs w:val="24"/>
              </w:rPr>
            </w:pPr>
            <w:r>
              <w:rPr>
                <w:rFonts w:ascii="Times New Roman" w:hAnsi="Times New Roman" w:cs="Times New Roman"/>
                <w:sz w:val="24"/>
                <w:szCs w:val="24"/>
              </w:rPr>
              <w:t>Размещение на официальных сайтах орган</w:t>
            </w:r>
            <w:r w:rsidR="002B7461">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местного самоуправления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7796" w:type="dxa"/>
            <w:gridSpan w:val="6"/>
          </w:tcPr>
          <w:p w:rsidR="00301690" w:rsidRDefault="000E3CB4">
            <w:pPr>
              <w:tabs>
                <w:tab w:val="left" w:pos="2571"/>
              </w:tabs>
              <w:spacing w:after="0" w:line="240" w:lineRule="auto"/>
              <w:ind w:left="0" w:firstLine="0"/>
              <w:rPr>
                <w:sz w:val="24"/>
                <w:szCs w:val="24"/>
                <w:lang w:val="ru-RU"/>
              </w:rPr>
            </w:pPr>
            <w:r>
              <w:rPr>
                <w:sz w:val="24"/>
                <w:szCs w:val="24"/>
                <w:lang w:val="ru-RU"/>
              </w:rPr>
              <w:lastRenderedPageBreak/>
              <w:t xml:space="preserve">в соответствии с Указом Президента Российской Федерации от </w:t>
            </w:r>
            <w:r>
              <w:rPr>
                <w:sz w:val="24"/>
                <w:szCs w:val="24"/>
                <w:lang w:val="ru-RU"/>
              </w:rPr>
              <w:lastRenderedPageBreak/>
              <w:t>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301690" w:rsidRDefault="000E3CB4" w:rsidP="001B0B3C">
            <w:pPr>
              <w:tabs>
                <w:tab w:val="left" w:pos="2571"/>
              </w:tabs>
              <w:spacing w:after="0" w:line="240" w:lineRule="auto"/>
              <w:ind w:left="0" w:firstLine="0"/>
              <w:rPr>
                <w:sz w:val="24"/>
                <w:szCs w:val="24"/>
                <w:lang w:val="ru-RU"/>
              </w:rPr>
            </w:pPr>
            <w:r>
              <w:rPr>
                <w:sz w:val="24"/>
                <w:szCs w:val="24"/>
                <w:lang w:val="ru-RU"/>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w:t>
            </w:r>
            <w:r w:rsidR="001B0B3C" w:rsidRPr="00183FD3">
              <w:rPr>
                <w:sz w:val="24"/>
                <w:szCs w:val="24"/>
                <w:lang w:val="ru-RU"/>
              </w:rPr>
              <w:t>обязанных представлять сведения о доходах</w:t>
            </w:r>
            <w:r>
              <w:rPr>
                <w:sz w:val="24"/>
                <w:szCs w:val="24"/>
                <w:lang w:val="ru-RU"/>
              </w:rPr>
              <w:t xml:space="preserve">, </w:t>
            </w:r>
            <w:r>
              <w:rPr>
                <w:i/>
                <w:sz w:val="24"/>
                <w:szCs w:val="24"/>
                <w:lang w:val="ru-RU"/>
              </w:rPr>
              <w:t>размещена</w:t>
            </w:r>
            <w:r>
              <w:rPr>
                <w:sz w:val="24"/>
                <w:szCs w:val="24"/>
                <w:lang w:val="ru-RU"/>
              </w:rPr>
              <w:t xml:space="preserve"> в установленный срок в разделе «Противодействие коррупции» официального сайта органа местного са</w:t>
            </w:r>
            <w:r w:rsidR="001B0B3C">
              <w:rPr>
                <w:sz w:val="24"/>
                <w:szCs w:val="24"/>
                <w:lang w:val="ru-RU"/>
              </w:rPr>
              <w:t xml:space="preserve">моуправления, </w:t>
            </w:r>
            <w:r w:rsidR="001B0B3C" w:rsidRPr="00183FD3">
              <w:rPr>
                <w:sz w:val="24"/>
                <w:szCs w:val="24"/>
                <w:lang w:val="ru-RU"/>
              </w:rPr>
              <w:t xml:space="preserve">что составляет 100% от количества </w:t>
            </w:r>
            <w:r w:rsidR="001B0B3C">
              <w:rPr>
                <w:sz w:val="24"/>
                <w:szCs w:val="24"/>
                <w:lang w:val="ru-RU"/>
              </w:rPr>
              <w:t>депутатов</w:t>
            </w:r>
            <w:r w:rsidR="001B0B3C" w:rsidRPr="00183FD3">
              <w:rPr>
                <w:sz w:val="24"/>
                <w:szCs w:val="24"/>
                <w:lang w:val="ru-RU"/>
              </w:rPr>
              <w:t>, обязан</w:t>
            </w:r>
            <w:r w:rsidR="001B0B3C">
              <w:rPr>
                <w:sz w:val="24"/>
                <w:szCs w:val="24"/>
                <w:lang w:val="ru-RU"/>
              </w:rPr>
              <w:t>ных представлять такие сведения</w:t>
            </w:r>
          </w:p>
        </w:tc>
        <w:tc>
          <w:tcPr>
            <w:tcW w:w="709" w:type="dxa"/>
          </w:tcPr>
          <w:p w:rsidR="00301690" w:rsidRDefault="00301690">
            <w:pPr>
              <w:tabs>
                <w:tab w:val="left" w:pos="2571"/>
              </w:tabs>
              <w:spacing w:after="0" w:line="240" w:lineRule="auto"/>
              <w:ind w:left="0" w:firstLine="0"/>
              <w:jc w:val="center"/>
              <w:rPr>
                <w:lang w:val="ru-RU"/>
              </w:rPr>
            </w:pPr>
          </w:p>
        </w:tc>
      </w:tr>
      <w:tr w:rsidR="00631AEF" w:rsidRPr="00A62A56" w:rsidTr="0043066D">
        <w:tc>
          <w:tcPr>
            <w:tcW w:w="959" w:type="dxa"/>
          </w:tcPr>
          <w:p w:rsidR="00631AEF" w:rsidRDefault="00631AEF"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w:t>
            </w:r>
            <w:r w:rsidR="001B0B3C">
              <w:rPr>
                <w:rFonts w:ascii="Times New Roman" w:hAnsi="Times New Roman" w:cs="Times New Roman"/>
                <w:sz w:val="24"/>
                <w:szCs w:val="24"/>
              </w:rPr>
              <w:t>7</w:t>
            </w:r>
          </w:p>
        </w:tc>
        <w:tc>
          <w:tcPr>
            <w:tcW w:w="5245" w:type="dxa"/>
          </w:tcPr>
          <w:p w:rsidR="00631AEF" w:rsidRDefault="00631AEF" w:rsidP="0043066D">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w:t>
            </w:r>
            <w:r w:rsidR="0043066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службы, должности руководителей муниципальных учреждений </w:t>
            </w:r>
          </w:p>
        </w:tc>
        <w:tc>
          <w:tcPr>
            <w:tcW w:w="7796" w:type="dxa"/>
            <w:gridSpan w:val="6"/>
          </w:tcPr>
          <w:p w:rsidR="00631AEF" w:rsidRPr="00B729C0" w:rsidRDefault="00631AEF" w:rsidP="00631AEF">
            <w:pPr>
              <w:widowControl w:val="0"/>
              <w:tabs>
                <w:tab w:val="left" w:pos="2571"/>
              </w:tabs>
              <w:spacing w:after="0" w:line="240" w:lineRule="auto"/>
              <w:ind w:left="0" w:firstLine="0"/>
              <w:rPr>
                <w:sz w:val="24"/>
                <w:szCs w:val="24"/>
                <w:lang w:val="ru-RU"/>
              </w:rPr>
            </w:pPr>
            <w:r w:rsidRPr="00B729C0">
              <w:rPr>
                <w:sz w:val="24"/>
                <w:szCs w:val="24"/>
                <w:lang w:val="ru-RU"/>
              </w:rPr>
              <w:t>по итогам декларационной кампании 202</w:t>
            </w:r>
            <w:r w:rsidR="001B0B3C">
              <w:rPr>
                <w:sz w:val="24"/>
                <w:szCs w:val="24"/>
                <w:lang w:val="ru-RU"/>
              </w:rPr>
              <w:t>4</w:t>
            </w:r>
            <w:r w:rsidRPr="00B729C0">
              <w:rPr>
                <w:sz w:val="24"/>
                <w:szCs w:val="24"/>
                <w:lang w:val="ru-RU"/>
              </w:rPr>
              <w:t xml:space="preserve"> года (за отчетный 202</w:t>
            </w:r>
            <w:r w:rsidR="001B0B3C">
              <w:rPr>
                <w:sz w:val="24"/>
                <w:szCs w:val="24"/>
                <w:lang w:val="ru-RU"/>
              </w:rPr>
              <w:t>3</w:t>
            </w:r>
            <w:r w:rsidRPr="00B729C0">
              <w:rPr>
                <w:sz w:val="24"/>
                <w:szCs w:val="24"/>
                <w:lang w:val="ru-RU"/>
              </w:rPr>
              <w:t xml:space="preserve"> год)</w:t>
            </w:r>
          </w:p>
          <w:p w:rsidR="00631AEF" w:rsidRPr="00B729C0" w:rsidRDefault="00631AEF" w:rsidP="00631AEF">
            <w:pPr>
              <w:widowControl w:val="0"/>
              <w:tabs>
                <w:tab w:val="left" w:pos="2571"/>
              </w:tabs>
              <w:spacing w:after="0" w:line="240" w:lineRule="auto"/>
              <w:ind w:left="0" w:firstLine="0"/>
              <w:rPr>
                <w:sz w:val="24"/>
                <w:szCs w:val="24"/>
                <w:lang w:val="ru-RU"/>
              </w:rPr>
            </w:pPr>
            <w:r w:rsidRPr="00B729C0">
              <w:rPr>
                <w:sz w:val="24"/>
                <w:szCs w:val="24"/>
                <w:lang w:val="ru-RU"/>
              </w:rPr>
              <w:t xml:space="preserve">общее количество сведений о доходах, представленных муниципальными служащими, составляет </w:t>
            </w:r>
            <w:r>
              <w:rPr>
                <w:sz w:val="24"/>
                <w:szCs w:val="24"/>
                <w:lang w:val="ru-RU"/>
              </w:rPr>
              <w:t>12</w:t>
            </w:r>
            <w:r w:rsidRPr="00B729C0">
              <w:rPr>
                <w:sz w:val="24"/>
                <w:szCs w:val="24"/>
                <w:lang w:val="ru-RU"/>
              </w:rPr>
              <w:t xml:space="preserve">, из них проанализировано </w:t>
            </w:r>
            <w:r>
              <w:rPr>
                <w:sz w:val="24"/>
                <w:szCs w:val="24"/>
                <w:lang w:val="ru-RU"/>
              </w:rPr>
              <w:t>12</w:t>
            </w:r>
            <w:r w:rsidRPr="00B729C0">
              <w:rPr>
                <w:sz w:val="24"/>
                <w:szCs w:val="24"/>
                <w:lang w:val="ru-RU"/>
              </w:rPr>
              <w:t>, что составляет 100% от общего количества сведений, представленных служащими*;</w:t>
            </w:r>
          </w:p>
          <w:p w:rsidR="00631AEF" w:rsidRPr="00733AA9" w:rsidRDefault="00631AEF" w:rsidP="00733AA9">
            <w:pPr>
              <w:widowControl w:val="0"/>
              <w:tabs>
                <w:tab w:val="left" w:pos="2571"/>
              </w:tabs>
              <w:spacing w:after="0" w:line="240" w:lineRule="auto"/>
              <w:ind w:left="0" w:firstLine="0"/>
              <w:rPr>
                <w:sz w:val="24"/>
                <w:szCs w:val="24"/>
                <w:lang w:val="ru-RU"/>
              </w:rPr>
            </w:pPr>
            <w:r w:rsidRPr="00B729C0">
              <w:rPr>
                <w:sz w:val="24"/>
                <w:szCs w:val="24"/>
                <w:lang w:val="ru-RU"/>
              </w:rPr>
              <w:t>общее количество сведений о доходах, представленных руководителями муниципальных</w:t>
            </w:r>
            <w:r w:rsidR="00733AA9">
              <w:rPr>
                <w:sz w:val="24"/>
                <w:szCs w:val="24"/>
                <w:lang w:val="ru-RU"/>
              </w:rPr>
              <w:t xml:space="preserve"> </w:t>
            </w:r>
            <w:r w:rsidRPr="00B729C0">
              <w:rPr>
                <w:sz w:val="24"/>
                <w:szCs w:val="24"/>
                <w:lang w:val="ru-RU"/>
              </w:rPr>
              <w:t xml:space="preserve">учреждений, составляет </w:t>
            </w:r>
            <w:r>
              <w:rPr>
                <w:sz w:val="24"/>
                <w:szCs w:val="24"/>
                <w:lang w:val="ru-RU"/>
              </w:rPr>
              <w:t>2</w:t>
            </w:r>
            <w:r w:rsidRPr="00B729C0">
              <w:rPr>
                <w:sz w:val="24"/>
                <w:szCs w:val="24"/>
                <w:lang w:val="ru-RU"/>
              </w:rPr>
              <w:t xml:space="preserve">, из них проанализировано </w:t>
            </w:r>
            <w:r>
              <w:rPr>
                <w:sz w:val="24"/>
                <w:szCs w:val="24"/>
                <w:lang w:val="ru-RU"/>
              </w:rPr>
              <w:t>2</w:t>
            </w:r>
            <w:r w:rsidRPr="00B729C0">
              <w:rPr>
                <w:sz w:val="24"/>
                <w:szCs w:val="24"/>
                <w:lang w:val="ru-RU"/>
              </w:rPr>
              <w:t>, что составляет 100% от общего количества сведений, представленных руководителями муниципальны</w:t>
            </w:r>
            <w:r w:rsidR="001B0B3C">
              <w:rPr>
                <w:sz w:val="24"/>
                <w:szCs w:val="24"/>
                <w:lang w:val="ru-RU"/>
              </w:rPr>
              <w:t>х</w:t>
            </w:r>
            <w:r w:rsidR="00733AA9">
              <w:rPr>
                <w:sz w:val="24"/>
                <w:szCs w:val="24"/>
                <w:lang w:val="ru-RU"/>
              </w:rPr>
              <w:t xml:space="preserve"> учреждений</w:t>
            </w:r>
          </w:p>
        </w:tc>
        <w:tc>
          <w:tcPr>
            <w:tcW w:w="709" w:type="dxa"/>
          </w:tcPr>
          <w:p w:rsidR="00631AEF" w:rsidRDefault="00631AEF" w:rsidP="00631AEF">
            <w:pPr>
              <w:tabs>
                <w:tab w:val="left" w:pos="2571"/>
              </w:tabs>
              <w:spacing w:after="0" w:line="240" w:lineRule="auto"/>
              <w:ind w:left="0" w:firstLine="0"/>
              <w:jc w:val="center"/>
              <w:rPr>
                <w:lang w:val="ru-RU"/>
              </w:rPr>
            </w:pPr>
          </w:p>
        </w:tc>
      </w:tr>
      <w:tr w:rsidR="00631AEF" w:rsidRPr="00A62A56" w:rsidTr="0043066D">
        <w:tc>
          <w:tcPr>
            <w:tcW w:w="959" w:type="dxa"/>
          </w:tcPr>
          <w:p w:rsidR="00631AEF" w:rsidRDefault="00631AEF"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1B0B3C">
              <w:rPr>
                <w:rFonts w:ascii="Times New Roman" w:hAnsi="Times New Roman" w:cs="Times New Roman"/>
                <w:sz w:val="24"/>
                <w:szCs w:val="24"/>
              </w:rPr>
              <w:t>8</w:t>
            </w:r>
          </w:p>
        </w:tc>
        <w:tc>
          <w:tcPr>
            <w:tcW w:w="5245" w:type="dxa"/>
          </w:tcPr>
          <w:p w:rsidR="00631AEF" w:rsidRDefault="00631AEF"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должности руководителей </w:t>
            </w:r>
            <w:r w:rsidR="00733AA9">
              <w:rPr>
                <w:rFonts w:ascii="Times New Roman" w:hAnsi="Times New Roman" w:cs="Times New Roman"/>
                <w:sz w:val="24"/>
                <w:szCs w:val="24"/>
              </w:rPr>
              <w:t>м</w:t>
            </w:r>
            <w:r>
              <w:rPr>
                <w:rFonts w:ascii="Times New Roman" w:hAnsi="Times New Roman" w:cs="Times New Roman"/>
                <w:sz w:val="24"/>
                <w:szCs w:val="24"/>
              </w:rPr>
              <w:t>униципальных учреждений, сведений о доходах, расходах, об имуществе и обязательствах имущественного характера</w:t>
            </w:r>
          </w:p>
        </w:tc>
        <w:tc>
          <w:tcPr>
            <w:tcW w:w="7796" w:type="dxa"/>
            <w:gridSpan w:val="6"/>
          </w:tcPr>
          <w:p w:rsidR="00631AEF" w:rsidRDefault="00631AEF" w:rsidP="00631AEF">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0 проверок достоверности и полноты сведений о доходах*, представленных лицами, замещающими должности муниципальной службы;</w:t>
            </w:r>
          </w:p>
          <w:p w:rsidR="00631AEF" w:rsidRPr="003B4A3E" w:rsidRDefault="00631AEF"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0 муниципальных служащих при</w:t>
            </w:r>
            <w:r w:rsidR="003B4A3E">
              <w:rPr>
                <w:rFonts w:ascii="Times New Roman" w:hAnsi="Times New Roman" w:cs="Times New Roman"/>
                <w:sz w:val="24"/>
                <w:szCs w:val="24"/>
              </w:rPr>
              <w:t>влечены к ответственности</w:t>
            </w:r>
          </w:p>
        </w:tc>
        <w:tc>
          <w:tcPr>
            <w:tcW w:w="709" w:type="dxa"/>
          </w:tcPr>
          <w:p w:rsidR="00631AEF" w:rsidRDefault="00631AEF" w:rsidP="00631AEF">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1B0B3C">
              <w:rPr>
                <w:rFonts w:ascii="Times New Roman" w:hAnsi="Times New Roman" w:cs="Times New Roman"/>
                <w:sz w:val="24"/>
                <w:szCs w:val="24"/>
              </w:rPr>
              <w:t>9</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соблюдения лицами, замещающими муниципальные должности, </w:t>
            </w:r>
            <w:r w:rsidR="00733AA9">
              <w:rPr>
                <w:rFonts w:ascii="Times New Roman" w:hAnsi="Times New Roman" w:cs="Times New Roman"/>
                <w:sz w:val="24"/>
                <w:szCs w:val="24"/>
              </w:rPr>
              <w:t>должности</w:t>
            </w:r>
            <w:r>
              <w:rPr>
                <w:rFonts w:ascii="Times New Roman" w:hAnsi="Times New Roman" w:cs="Times New Roman"/>
                <w:sz w:val="24"/>
                <w:szCs w:val="24"/>
              </w:rPr>
              <w:t xml:space="preserve"> муниципальной службы, запретов, ограничений, обязанностей и требований, </w:t>
            </w:r>
            <w:r>
              <w:rPr>
                <w:rFonts w:ascii="Times New Roman" w:hAnsi="Times New Roman" w:cs="Times New Roman"/>
                <w:sz w:val="24"/>
                <w:szCs w:val="24"/>
              </w:rPr>
              <w:lastRenderedPageBreak/>
              <w:t>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w:t>
            </w:r>
            <w:r w:rsidR="00631AEF">
              <w:rPr>
                <w:rFonts w:ascii="Times New Roman" w:hAnsi="Times New Roman" w:cs="Times New Roman"/>
                <w:i/>
                <w:sz w:val="24"/>
                <w:szCs w:val="24"/>
              </w:rPr>
              <w:t>проведен</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301690" w:rsidRDefault="00631AEF">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3</w:t>
            </w:r>
            <w:r w:rsidR="000E3CB4">
              <w:rPr>
                <w:rFonts w:ascii="Times New Roman" w:hAnsi="Times New Roman" w:cs="Times New Roman"/>
                <w:sz w:val="24"/>
                <w:szCs w:val="24"/>
              </w:rPr>
              <w:t xml:space="preserve"> уведомлений об иной оплачиваемой работе* (из них своевременно представлено </w:t>
            </w:r>
            <w:r>
              <w:rPr>
                <w:rFonts w:ascii="Times New Roman" w:hAnsi="Times New Roman" w:cs="Times New Roman"/>
                <w:sz w:val="24"/>
                <w:szCs w:val="24"/>
              </w:rPr>
              <w:t>3</w:t>
            </w:r>
            <w:r w:rsidR="000E3CB4">
              <w:rPr>
                <w:rFonts w:ascii="Times New Roman" w:hAnsi="Times New Roman" w:cs="Times New Roman"/>
                <w:sz w:val="24"/>
                <w:szCs w:val="24"/>
              </w:rPr>
              <w:t xml:space="preserve"> уведомлений);</w:t>
            </w:r>
          </w:p>
          <w:p w:rsidR="00301690" w:rsidRDefault="00631AEF">
            <w:pPr>
              <w:pStyle w:val="ConsPlusNormal0"/>
              <w:jc w:val="both"/>
              <w:rPr>
                <w:rFonts w:ascii="Times New Roman" w:hAnsi="Times New Roman" w:cs="Times New Roman"/>
                <w:sz w:val="24"/>
                <w:szCs w:val="24"/>
              </w:rPr>
            </w:pPr>
            <w:r>
              <w:rPr>
                <w:rFonts w:ascii="Times New Roman" w:hAnsi="Times New Roman" w:cs="Times New Roman"/>
                <w:sz w:val="24"/>
                <w:szCs w:val="24"/>
              </w:rPr>
              <w:t>0</w:t>
            </w:r>
            <w:r w:rsidR="000E3CB4">
              <w:rPr>
                <w:rFonts w:ascii="Times New Roman" w:hAnsi="Times New Roman" w:cs="Times New Roman"/>
                <w:sz w:val="24"/>
                <w:szCs w:val="24"/>
              </w:rPr>
              <w:t xml:space="preserve">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проведено </w:t>
            </w:r>
            <w:r w:rsidR="00631AEF">
              <w:rPr>
                <w:rFonts w:ascii="Times New Roman" w:hAnsi="Times New Roman" w:cs="Times New Roman"/>
                <w:sz w:val="24"/>
                <w:szCs w:val="24"/>
              </w:rPr>
              <w:t>0</w:t>
            </w:r>
            <w:r>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целях противодействия коррупции, по результатам которых выявле</w:t>
            </w:r>
            <w:r w:rsidR="00631AEF">
              <w:rPr>
                <w:rFonts w:ascii="Times New Roman" w:hAnsi="Times New Roman" w:cs="Times New Roman"/>
                <w:sz w:val="24"/>
                <w:szCs w:val="24"/>
              </w:rPr>
              <w:t xml:space="preserve">ны следующие нарушения: </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w:t>
            </w:r>
            <w:r w:rsidR="00631AEF">
              <w:rPr>
                <w:rFonts w:ascii="Times New Roman" w:hAnsi="Times New Roman" w:cs="Times New Roman"/>
                <w:sz w:val="24"/>
                <w:szCs w:val="24"/>
              </w:rPr>
              <w:t>0</w:t>
            </w:r>
            <w:r>
              <w:rPr>
                <w:rFonts w:ascii="Times New Roman" w:hAnsi="Times New Roman" w:cs="Times New Roman"/>
                <w:sz w:val="24"/>
                <w:szCs w:val="24"/>
              </w:rPr>
              <w:t xml:space="preserve"> муниципальных служащ</w:t>
            </w:r>
            <w:r w:rsidR="00631AEF">
              <w:rPr>
                <w:rFonts w:ascii="Times New Roman" w:hAnsi="Times New Roman" w:cs="Times New Roman"/>
                <w:sz w:val="24"/>
                <w:szCs w:val="24"/>
              </w:rPr>
              <w:t>их привлечены к ответственности</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1B0B3C">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w:t>
            </w:r>
            <w:r w:rsidR="001B0B3C">
              <w:rPr>
                <w:rFonts w:ascii="Times New Roman" w:hAnsi="Times New Roman" w:cs="Times New Roman"/>
                <w:sz w:val="24"/>
                <w:szCs w:val="24"/>
              </w:rPr>
              <w:t>0</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7796" w:type="dxa"/>
            <w:gridSpan w:val="6"/>
          </w:tcPr>
          <w:p w:rsidR="00631AEF" w:rsidRDefault="000E3CB4">
            <w:pPr>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мониторинг участия лиц, замещающих должности </w:t>
            </w:r>
            <w:r>
              <w:rPr>
                <w:rFonts w:eastAsiaTheme="minorHAnsi"/>
                <w:b/>
                <w:color w:val="auto"/>
                <w:sz w:val="24"/>
                <w:szCs w:val="24"/>
                <w:lang w:val="ru-RU"/>
              </w:rPr>
              <w:t>муниципальной службы</w:t>
            </w:r>
            <w:r>
              <w:rPr>
                <w:rFonts w:eastAsiaTheme="minorHAnsi"/>
                <w:color w:val="auto"/>
                <w:sz w:val="24"/>
                <w:szCs w:val="24"/>
                <w:lang w:val="ru-RU"/>
              </w:rPr>
              <w:t xml:space="preserve">, в управлении коммерческими и некоммерческими организациями </w:t>
            </w:r>
            <w:r w:rsidR="00631AEF">
              <w:rPr>
                <w:rFonts w:eastAsiaTheme="minorHAnsi"/>
                <w:color w:val="auto"/>
                <w:sz w:val="24"/>
                <w:szCs w:val="24"/>
                <w:lang w:val="ru-RU"/>
              </w:rPr>
              <w:t xml:space="preserve">не </w:t>
            </w:r>
            <w:r>
              <w:rPr>
                <w:rFonts w:eastAsiaTheme="minorHAnsi"/>
                <w:color w:val="auto"/>
                <w:sz w:val="24"/>
                <w:szCs w:val="24"/>
                <w:lang w:val="ru-RU"/>
              </w:rPr>
              <w:t xml:space="preserve">проведен </w:t>
            </w:r>
          </w:p>
          <w:p w:rsidR="00301690" w:rsidRDefault="000E3CB4">
            <w:pPr>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муниципальных служащих составляет </w:t>
            </w:r>
            <w:r w:rsidR="00631AEF">
              <w:rPr>
                <w:rFonts w:eastAsiaTheme="minorHAnsi"/>
                <w:color w:val="auto"/>
                <w:sz w:val="24"/>
                <w:szCs w:val="24"/>
                <w:lang w:val="ru-RU"/>
              </w:rPr>
              <w:t>3</w:t>
            </w:r>
            <w:r>
              <w:rPr>
                <w:rFonts w:eastAsiaTheme="minorHAnsi"/>
                <w:color w:val="auto"/>
                <w:sz w:val="24"/>
                <w:szCs w:val="24"/>
                <w:lang w:val="ru-RU"/>
              </w:rPr>
              <w:t xml:space="preserve"> чел., </w:t>
            </w:r>
            <w:r>
              <w:rPr>
                <w:rFonts w:eastAsiaTheme="minorHAnsi"/>
                <w:color w:val="auto"/>
                <w:sz w:val="24"/>
                <w:szCs w:val="24"/>
                <w:lang w:val="ru-RU"/>
              </w:rPr>
              <w:br/>
              <w:t xml:space="preserve">из них мониторинг проведен в отношении </w:t>
            </w:r>
            <w:r w:rsidR="001B0B3C">
              <w:rPr>
                <w:rFonts w:eastAsiaTheme="minorHAnsi"/>
                <w:color w:val="auto"/>
                <w:sz w:val="24"/>
                <w:szCs w:val="24"/>
                <w:lang w:val="ru-RU"/>
              </w:rPr>
              <w:t>3</w:t>
            </w:r>
            <w:r>
              <w:rPr>
                <w:rFonts w:eastAsiaTheme="minorHAnsi"/>
                <w:color w:val="auto"/>
                <w:sz w:val="24"/>
                <w:szCs w:val="24"/>
                <w:lang w:val="ru-RU"/>
              </w:rPr>
              <w:t xml:space="preserve"> чел., что составляет </w:t>
            </w:r>
            <w:r w:rsidR="001B0B3C">
              <w:rPr>
                <w:rFonts w:eastAsiaTheme="minorHAnsi"/>
                <w:color w:val="auto"/>
                <w:sz w:val="24"/>
                <w:szCs w:val="24"/>
                <w:lang w:val="ru-RU"/>
              </w:rPr>
              <w:t>100</w:t>
            </w:r>
            <w:r>
              <w:rPr>
                <w:rFonts w:eastAsiaTheme="minorHAnsi"/>
                <w:color w:val="auto"/>
                <w:sz w:val="24"/>
                <w:szCs w:val="24"/>
                <w:lang w:val="ru-RU"/>
              </w:rPr>
              <w:t xml:space="preserve"> % от общего количества муниципальных служащих.</w:t>
            </w:r>
          </w:p>
          <w:p w:rsidR="00301690" w:rsidRPr="001B0B3C" w:rsidRDefault="000E3CB4" w:rsidP="001B0B3C">
            <w:pPr>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w:t>
            </w:r>
            <w:r w:rsidR="00631AEF">
              <w:rPr>
                <w:rFonts w:eastAsiaTheme="minorHAnsi"/>
                <w:color w:val="auto"/>
                <w:sz w:val="24"/>
                <w:szCs w:val="24"/>
                <w:lang w:val="ru-RU"/>
              </w:rPr>
              <w:t xml:space="preserve">0 </w:t>
            </w:r>
            <w:r>
              <w:rPr>
                <w:rFonts w:eastAsiaTheme="minorHAnsi"/>
                <w:color w:val="auto"/>
                <w:sz w:val="24"/>
                <w:szCs w:val="24"/>
                <w:lang w:val="ru-RU"/>
              </w:rPr>
              <w:t xml:space="preserve">чел., некоммерческими организациями – </w:t>
            </w:r>
            <w:r w:rsidR="00631AEF">
              <w:rPr>
                <w:rFonts w:eastAsiaTheme="minorHAnsi"/>
                <w:color w:val="auto"/>
                <w:sz w:val="24"/>
                <w:szCs w:val="24"/>
                <w:lang w:val="ru-RU"/>
              </w:rPr>
              <w:t>0</w:t>
            </w:r>
            <w:r>
              <w:rPr>
                <w:rFonts w:eastAsiaTheme="minorHAnsi"/>
                <w:color w:val="auto"/>
                <w:sz w:val="24"/>
                <w:szCs w:val="24"/>
                <w:lang w:val="ru-RU"/>
              </w:rPr>
              <w:t xml:space="preserve"> чел., в том числе </w:t>
            </w:r>
            <w:r w:rsidR="00631AEF">
              <w:rPr>
                <w:rFonts w:eastAsiaTheme="minorHAnsi"/>
                <w:color w:val="auto"/>
                <w:sz w:val="24"/>
                <w:szCs w:val="24"/>
                <w:lang w:val="ru-RU"/>
              </w:rPr>
              <w:t>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AF049B">
            <w:pPr>
              <w:pStyle w:val="ConsPlusNormal0"/>
              <w:jc w:val="center"/>
              <w:rPr>
                <w:rFonts w:ascii="Times New Roman" w:hAnsi="Times New Roman" w:cs="Times New Roman"/>
                <w:sz w:val="24"/>
                <w:szCs w:val="24"/>
              </w:rPr>
            </w:pPr>
            <w:r>
              <w:rPr>
                <w:rFonts w:ascii="Times New Roman" w:hAnsi="Times New Roman" w:cs="Times New Roman"/>
                <w:sz w:val="24"/>
                <w:szCs w:val="24"/>
              </w:rPr>
              <w:t>2.1</w:t>
            </w:r>
            <w:r w:rsidR="00AF049B">
              <w:rPr>
                <w:rFonts w:ascii="Times New Roman" w:hAnsi="Times New Roman" w:cs="Times New Roman"/>
                <w:sz w:val="24"/>
                <w:szCs w:val="24"/>
              </w:rPr>
              <w:t>1</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796" w:type="dxa"/>
            <w:gridSpan w:val="6"/>
          </w:tcPr>
          <w:p w:rsidR="00301690" w:rsidRDefault="000E3CB4">
            <w:pPr>
              <w:tabs>
                <w:tab w:val="left" w:pos="2571"/>
              </w:tabs>
              <w:spacing w:after="0" w:line="240" w:lineRule="auto"/>
              <w:ind w:left="0" w:firstLine="0"/>
              <w:rPr>
                <w:sz w:val="24"/>
                <w:szCs w:val="24"/>
                <w:lang w:val="ru-RU"/>
              </w:rPr>
            </w:pPr>
            <w:r>
              <w:rPr>
                <w:sz w:val="24"/>
                <w:szCs w:val="24"/>
                <w:lang w:val="ru-RU"/>
              </w:rPr>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r w:rsidR="00AF049B" w:rsidRPr="00AF049B">
              <w:rPr>
                <w:sz w:val="24"/>
                <w:szCs w:val="24"/>
                <w:lang w:val="ru-RU"/>
              </w:rPr>
              <w:t>уведомлений об иной оплачиваемой работе</w:t>
            </w:r>
            <w:r w:rsidR="00AF049B">
              <w:rPr>
                <w:sz w:val="24"/>
                <w:szCs w:val="24"/>
                <w:lang w:val="ru-RU"/>
              </w:rPr>
              <w:t>, сведений о доходах и расходах, заключенных муниципальных контрактов, должностных инструкций муниципальных служащих</w:t>
            </w:r>
            <w:r>
              <w:rPr>
                <w:sz w:val="24"/>
                <w:szCs w:val="24"/>
                <w:lang w:val="ru-RU"/>
              </w:rPr>
              <w:t>.</w:t>
            </w:r>
          </w:p>
          <w:p w:rsidR="00301690" w:rsidRDefault="000E3CB4" w:rsidP="000B38D0">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По результатам анализа выявлено </w:t>
            </w:r>
            <w:r w:rsidR="00B742D7">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xml:space="preserve"> случаев личной заинтересованности при испо</w:t>
            </w:r>
            <w:r w:rsidR="00AF049B">
              <w:rPr>
                <w:rFonts w:ascii="Times New Roman" w:hAnsi="Times New Roman" w:cs="Times New Roman"/>
                <w:color w:val="000000"/>
                <w:sz w:val="24"/>
                <w:szCs w:val="24"/>
                <w:lang w:eastAsia="en-US"/>
              </w:rPr>
              <w:t>лнении должностных обязанностей.</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AF049B">
            <w:pPr>
              <w:pStyle w:val="ConsPlusNormal0"/>
              <w:jc w:val="center"/>
              <w:rPr>
                <w:rFonts w:ascii="Times New Roman" w:hAnsi="Times New Roman" w:cs="Times New Roman"/>
                <w:sz w:val="24"/>
                <w:szCs w:val="24"/>
              </w:rPr>
            </w:pPr>
            <w:r>
              <w:rPr>
                <w:rFonts w:ascii="Times New Roman" w:hAnsi="Times New Roman" w:cs="Times New Roman"/>
                <w:sz w:val="24"/>
                <w:szCs w:val="24"/>
              </w:rPr>
              <w:t>2.1</w:t>
            </w:r>
            <w:r w:rsidR="00AF049B">
              <w:rPr>
                <w:rFonts w:ascii="Times New Roman" w:hAnsi="Times New Roman" w:cs="Times New Roman"/>
                <w:sz w:val="24"/>
                <w:szCs w:val="24"/>
              </w:rPr>
              <w:t>2</w:t>
            </w:r>
          </w:p>
        </w:tc>
        <w:tc>
          <w:tcPr>
            <w:tcW w:w="5245" w:type="dxa"/>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Обеспечение применения представителем нанимателя предусмотренных законодательством мер юридической </w:t>
            </w:r>
            <w:r>
              <w:rPr>
                <w:rFonts w:ascii="Times New Roman" w:hAnsi="Times New Roman" w:cs="Times New Roman"/>
                <w:sz w:val="24"/>
                <w:szCs w:val="24"/>
              </w:rPr>
              <w:lastRenderedPageBreak/>
              <w:t>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796" w:type="dxa"/>
            <w:gridSpan w:val="6"/>
          </w:tcPr>
          <w:p w:rsidR="00301690" w:rsidRDefault="000E3CB4">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 xml:space="preserve">в отчетном периоде </w:t>
            </w:r>
            <w:r w:rsidR="00B742D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 </w:t>
            </w:r>
            <w:r>
              <w:rPr>
                <w:rFonts w:ascii="Times New Roman" w:hAnsi="Times New Roman" w:cs="Times New Roman"/>
                <w:b/>
                <w:color w:val="000000" w:themeColor="text1"/>
                <w:sz w:val="24"/>
                <w:szCs w:val="24"/>
                <w:lang w:eastAsia="ar-SA"/>
              </w:rPr>
              <w:t>муниципальных служащих</w:t>
            </w:r>
            <w:r>
              <w:rPr>
                <w:rFonts w:ascii="Times New Roman" w:hAnsi="Times New Roman" w:cs="Times New Roman"/>
                <w:color w:val="000000" w:themeColor="text1"/>
                <w:sz w:val="24"/>
                <w:szCs w:val="24"/>
                <w:lang w:eastAsia="ar-SA"/>
              </w:rPr>
              <w:t xml:space="preserve"> привлечены к ответственности</w:t>
            </w:r>
            <w:r w:rsidR="00B742D7">
              <w:rPr>
                <w:rFonts w:ascii="Times New Roman" w:hAnsi="Times New Roman" w:cs="Times New Roman"/>
                <w:color w:val="000000" w:themeColor="text1"/>
                <w:sz w:val="24"/>
                <w:szCs w:val="24"/>
                <w:lang w:eastAsia="ar-SA"/>
              </w:rPr>
              <w:t>.</w:t>
            </w:r>
          </w:p>
          <w:p w:rsidR="00301690" w:rsidRDefault="000E3CB4">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В отчетном периоде </w:t>
            </w:r>
            <w:r w:rsidR="00B742D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 </w:t>
            </w:r>
            <w:r>
              <w:rPr>
                <w:rFonts w:ascii="Times New Roman" w:hAnsi="Times New Roman" w:cs="Times New Roman"/>
                <w:b/>
                <w:color w:val="000000" w:themeColor="text1"/>
                <w:sz w:val="24"/>
                <w:szCs w:val="24"/>
                <w:lang w:eastAsia="ar-SA"/>
              </w:rPr>
              <w:t>руководителей муниципальных учреждений</w:t>
            </w:r>
            <w:r>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lastRenderedPageBreak/>
              <w:t>привлечены к ответственности</w:t>
            </w:r>
            <w:r w:rsidR="00B742D7">
              <w:rPr>
                <w:rFonts w:ascii="Times New Roman" w:hAnsi="Times New Roman" w:cs="Times New Roman"/>
                <w:color w:val="000000" w:themeColor="text1"/>
                <w:sz w:val="24"/>
                <w:szCs w:val="24"/>
                <w:lang w:eastAsia="ar-SA"/>
              </w:rPr>
              <w:t>.</w:t>
            </w:r>
          </w:p>
          <w:p w:rsidR="00301690" w:rsidRDefault="000E3CB4">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В отчетном периоде </w:t>
            </w:r>
            <w:r w:rsidR="00B742D7">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 </w:t>
            </w:r>
            <w:r>
              <w:rPr>
                <w:rFonts w:ascii="Times New Roman" w:hAnsi="Times New Roman" w:cs="Times New Roman"/>
                <w:b/>
                <w:color w:val="000000" w:themeColor="text1"/>
                <w:sz w:val="24"/>
                <w:szCs w:val="24"/>
                <w:lang w:eastAsia="ar-SA"/>
              </w:rPr>
              <w:t>лиц, замещающих муниципальные должности</w:t>
            </w:r>
            <w:r>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 привлечены к ответственности</w:t>
            </w:r>
            <w:r w:rsidR="00B742D7">
              <w:rPr>
                <w:rFonts w:ascii="Times New Roman" w:hAnsi="Times New Roman" w:cs="Times New Roman"/>
                <w:color w:val="000000" w:themeColor="text1"/>
                <w:sz w:val="24"/>
                <w:szCs w:val="24"/>
                <w:lang w:eastAsia="ar-SA"/>
              </w:rPr>
              <w:t>.</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AF049B">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w:t>
            </w:r>
            <w:r w:rsidR="00AF049B">
              <w:rPr>
                <w:rFonts w:ascii="Times New Roman" w:hAnsi="Times New Roman" w:cs="Times New Roman"/>
                <w:sz w:val="24"/>
                <w:szCs w:val="24"/>
              </w:rPr>
              <w:t>3</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796" w:type="dxa"/>
            <w:gridSpan w:val="6"/>
          </w:tcPr>
          <w:p w:rsidR="00301690" w:rsidRDefault="000E3CB4">
            <w:pPr>
              <w:tabs>
                <w:tab w:val="left" w:pos="2571"/>
              </w:tabs>
              <w:spacing w:after="0" w:line="240" w:lineRule="auto"/>
              <w:ind w:left="0" w:firstLine="0"/>
              <w:rPr>
                <w:color w:val="000000" w:themeColor="text1"/>
                <w:sz w:val="24"/>
                <w:szCs w:val="24"/>
                <w:lang w:val="ru-RU" w:eastAsia="ar-SA"/>
              </w:rPr>
            </w:pPr>
            <w:r>
              <w:rPr>
                <w:color w:val="000000" w:themeColor="text1"/>
                <w:sz w:val="24"/>
                <w:szCs w:val="24"/>
                <w:lang w:val="ru-RU" w:eastAsia="ar-SA"/>
              </w:rPr>
              <w:t xml:space="preserve">лицами, замещающими </w:t>
            </w:r>
            <w:r>
              <w:rPr>
                <w:b/>
                <w:color w:val="000000" w:themeColor="text1"/>
                <w:sz w:val="24"/>
                <w:szCs w:val="24"/>
                <w:lang w:val="ru-RU" w:eastAsia="ar-SA"/>
              </w:rPr>
              <w:t>муниципальные должности,</w:t>
            </w:r>
            <w:r>
              <w:rPr>
                <w:color w:val="000000" w:themeColor="text1"/>
                <w:sz w:val="24"/>
                <w:szCs w:val="24"/>
                <w:lang w:val="ru-RU" w:eastAsia="ar-SA"/>
              </w:rPr>
              <w:t xml:space="preserve"> </w:t>
            </w:r>
            <w:r w:rsidR="00B742D7">
              <w:rPr>
                <w:color w:val="000000" w:themeColor="text1"/>
                <w:sz w:val="24"/>
                <w:szCs w:val="24"/>
                <w:lang w:val="ru-RU" w:eastAsia="ar-SA"/>
              </w:rPr>
              <w:t>представлено 0 уведомлений о получении подарков, получено подарков – 0, сдано подарков – 0, возвращено подарков – 0, выкуплено подарков – 0, передано в благотворительные организации – 0 подарков; включено в реестр государственного имущества Кировской области (муниципального имущества) – 0 подарков;</w:t>
            </w:r>
          </w:p>
          <w:p w:rsidR="00301690" w:rsidRPr="00733AA9" w:rsidRDefault="000E3CB4" w:rsidP="00733AA9">
            <w:pPr>
              <w:tabs>
                <w:tab w:val="left" w:pos="2571"/>
              </w:tabs>
              <w:spacing w:after="0" w:line="240" w:lineRule="auto"/>
              <w:ind w:left="0" w:firstLine="0"/>
              <w:rPr>
                <w:color w:val="000000" w:themeColor="text1"/>
                <w:sz w:val="24"/>
                <w:szCs w:val="24"/>
                <w:lang w:val="ru-RU" w:eastAsia="ar-SA"/>
              </w:rPr>
            </w:pPr>
            <w:r>
              <w:rPr>
                <w:b/>
                <w:color w:val="000000" w:themeColor="text1"/>
                <w:sz w:val="24"/>
                <w:szCs w:val="24"/>
                <w:lang w:val="ru-RU" w:eastAsia="ar-SA"/>
              </w:rPr>
              <w:t>муниципальными служащими</w:t>
            </w:r>
            <w:r>
              <w:rPr>
                <w:color w:val="000000" w:themeColor="text1"/>
                <w:sz w:val="24"/>
                <w:szCs w:val="24"/>
                <w:lang w:val="ru-RU" w:eastAsia="ar-SA"/>
              </w:rPr>
              <w:t xml:space="preserve"> </w:t>
            </w:r>
            <w:r w:rsidR="00B742D7">
              <w:rPr>
                <w:color w:val="000000" w:themeColor="text1"/>
                <w:sz w:val="24"/>
                <w:szCs w:val="24"/>
                <w:lang w:val="ru-RU" w:eastAsia="ar-SA"/>
              </w:rPr>
              <w:t>представлено 0 уведомлений о получении подарков, получено подарков – 0, сдано подарков – 0, возвращено подарков – 0, выкуплено подарков – 0, передано в благотворительные организации – 0 подарков; включено в реестр государственного имущества Кировской области (муниципального имущества) – 0 подарков;</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AF049B">
            <w:pPr>
              <w:pStyle w:val="ConsPlusNormal0"/>
              <w:jc w:val="center"/>
              <w:rPr>
                <w:rFonts w:ascii="Times New Roman" w:hAnsi="Times New Roman" w:cs="Times New Roman"/>
                <w:sz w:val="24"/>
                <w:szCs w:val="24"/>
              </w:rPr>
            </w:pPr>
            <w:r>
              <w:rPr>
                <w:rFonts w:ascii="Times New Roman" w:hAnsi="Times New Roman" w:cs="Times New Roman"/>
                <w:sz w:val="24"/>
                <w:szCs w:val="24"/>
              </w:rPr>
              <w:t>2.1</w:t>
            </w:r>
            <w:r w:rsidR="00AF049B">
              <w:rPr>
                <w:rFonts w:ascii="Times New Roman" w:hAnsi="Times New Roman" w:cs="Times New Roman"/>
                <w:sz w:val="24"/>
                <w:szCs w:val="24"/>
              </w:rPr>
              <w:t>4</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796" w:type="dxa"/>
            <w:gridSpan w:val="6"/>
          </w:tcPr>
          <w:p w:rsidR="00301690" w:rsidRPr="00733AA9" w:rsidRDefault="000E3CB4">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sidR="00AF049B">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 xml:space="preserve"> чел.*, из них в отчетном периоде приняли участие в мероприятиях по профессиональному развитию в области противодействия коррупции </w:t>
            </w:r>
            <w:r w:rsidR="00AF049B">
              <w:rPr>
                <w:rFonts w:ascii="Times New Roman" w:hAnsi="Times New Roman" w:cs="Times New Roman"/>
                <w:color w:val="000000"/>
                <w:sz w:val="24"/>
                <w:szCs w:val="24"/>
                <w:lang w:eastAsia="en-US"/>
              </w:rPr>
              <w:t>1</w:t>
            </w:r>
            <w:r w:rsidR="002B7461">
              <w:rPr>
                <w:rFonts w:ascii="Times New Roman" w:hAnsi="Times New Roman" w:cs="Times New Roman"/>
                <w:color w:val="000000"/>
                <w:sz w:val="24"/>
                <w:szCs w:val="24"/>
                <w:lang w:eastAsia="en-US"/>
              </w:rPr>
              <w:t xml:space="preserve"> чел, составляет </w:t>
            </w:r>
            <w:r w:rsidR="00AF049B">
              <w:rPr>
                <w:rFonts w:ascii="Times New Roman" w:hAnsi="Times New Roman" w:cs="Times New Roman"/>
                <w:color w:val="000000"/>
                <w:sz w:val="24"/>
                <w:szCs w:val="24"/>
                <w:lang w:eastAsia="en-US"/>
              </w:rPr>
              <w:t>100</w:t>
            </w:r>
            <w:r w:rsidR="009A2BF0">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 от общего количества муниципальных служащих, в должностные обязанности которых входит участие в противодействии коррупции**:</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9A2BF0">
            <w:pPr>
              <w:pStyle w:val="ConsPlusNormal0"/>
              <w:jc w:val="center"/>
              <w:rPr>
                <w:rFonts w:ascii="Times New Roman" w:hAnsi="Times New Roman" w:cs="Times New Roman"/>
                <w:sz w:val="24"/>
                <w:szCs w:val="24"/>
              </w:rPr>
            </w:pPr>
            <w:r>
              <w:rPr>
                <w:rFonts w:ascii="Times New Roman" w:hAnsi="Times New Roman" w:cs="Times New Roman"/>
                <w:sz w:val="24"/>
                <w:szCs w:val="24"/>
              </w:rPr>
              <w:t>2.1</w:t>
            </w:r>
            <w:r w:rsidR="009A2BF0">
              <w:rPr>
                <w:rFonts w:ascii="Times New Roman" w:hAnsi="Times New Roman" w:cs="Times New Roman"/>
                <w:sz w:val="24"/>
                <w:szCs w:val="24"/>
              </w:rPr>
              <w:t>5</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7796" w:type="dxa"/>
            <w:gridSpan w:val="6"/>
          </w:tcPr>
          <w:p w:rsidR="00301690" w:rsidRPr="00160C8F" w:rsidRDefault="000E3CB4" w:rsidP="00160C8F">
            <w:pPr>
              <w:tabs>
                <w:tab w:val="left" w:pos="2571"/>
              </w:tabs>
              <w:spacing w:after="0" w:line="240" w:lineRule="auto"/>
              <w:ind w:left="0" w:firstLine="0"/>
              <w:rPr>
                <w:sz w:val="24"/>
                <w:szCs w:val="24"/>
                <w:lang w:val="ru-RU"/>
              </w:rPr>
            </w:pPr>
            <w:r>
              <w:rPr>
                <w:b/>
                <w:sz w:val="24"/>
                <w:szCs w:val="24"/>
                <w:lang w:val="ru-RU"/>
              </w:rPr>
              <w:t>лица, ответственные</w:t>
            </w:r>
            <w:r>
              <w:rPr>
                <w:sz w:val="24"/>
                <w:szCs w:val="24"/>
                <w:lang w:val="ru-RU"/>
              </w:rPr>
              <w:t xml:space="preserve"> за организацию работы по противодействию коррупции, </w:t>
            </w:r>
            <w:r>
              <w:rPr>
                <w:b/>
                <w:sz w:val="24"/>
                <w:szCs w:val="24"/>
                <w:lang w:val="ru-RU"/>
              </w:rPr>
              <w:t>провели</w:t>
            </w:r>
            <w:r>
              <w:rPr>
                <w:sz w:val="24"/>
                <w:szCs w:val="24"/>
                <w:lang w:val="ru-RU"/>
              </w:rPr>
              <w:t xml:space="preserve"> </w:t>
            </w:r>
            <w:r w:rsidR="009A2BF0">
              <w:rPr>
                <w:sz w:val="24"/>
                <w:szCs w:val="24"/>
                <w:lang w:val="ru-RU"/>
              </w:rPr>
              <w:t>1</w:t>
            </w:r>
            <w:r>
              <w:rPr>
                <w:sz w:val="24"/>
                <w:szCs w:val="24"/>
                <w:lang w:val="ru-RU"/>
              </w:rPr>
              <w:t xml:space="preserve"> семинар-совещани</w:t>
            </w:r>
            <w:r w:rsidR="009A2BF0">
              <w:rPr>
                <w:sz w:val="24"/>
                <w:szCs w:val="24"/>
                <w:lang w:val="ru-RU"/>
              </w:rPr>
              <w:t>е</w:t>
            </w:r>
            <w:r>
              <w:rPr>
                <w:sz w:val="24"/>
                <w:szCs w:val="24"/>
                <w:lang w:val="ru-RU"/>
              </w:rPr>
              <w:t xml:space="preserve"> по актуальным вопросам применения законодательства о противодействии коррупции</w:t>
            </w:r>
            <w:r w:rsidR="00160C8F">
              <w:rPr>
                <w:sz w:val="24"/>
                <w:szCs w:val="24"/>
                <w:lang w:val="ru-RU"/>
              </w:rPr>
              <w:t>.</w:t>
            </w:r>
          </w:p>
          <w:p w:rsidR="00301690" w:rsidRDefault="00301690">
            <w:pPr>
              <w:pStyle w:val="ConsPlusNormal0"/>
              <w:jc w:val="both"/>
              <w:rPr>
                <w:rFonts w:ascii="Times New Roman" w:hAnsi="Times New Roman" w:cs="Times New Roman"/>
                <w:color w:val="000000"/>
                <w:sz w:val="24"/>
                <w:szCs w:val="24"/>
                <w:lang w:eastAsia="en-US"/>
              </w:rPr>
            </w:pP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9A2BF0">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9A2BF0">
              <w:rPr>
                <w:rFonts w:ascii="Times New Roman" w:hAnsi="Times New Roman" w:cs="Times New Roman"/>
                <w:sz w:val="24"/>
                <w:szCs w:val="24"/>
              </w:rPr>
              <w:t>16</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796" w:type="dxa"/>
            <w:gridSpan w:val="6"/>
          </w:tcPr>
          <w:p w:rsidR="00301690" w:rsidRDefault="000E3CB4">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sidR="009A2BF0">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 xml:space="preserve"> чел.*;</w:t>
            </w:r>
          </w:p>
          <w:p w:rsidR="00301690" w:rsidRDefault="000E3CB4">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из них </w:t>
            </w:r>
            <w:r w:rsidR="002B7461">
              <w:rPr>
                <w:rFonts w:ascii="Times New Roman" w:hAnsi="Times New Roman" w:cs="Times New Roman"/>
                <w:b/>
                <w:color w:val="000000"/>
                <w:sz w:val="24"/>
                <w:szCs w:val="24"/>
                <w:lang w:eastAsia="en-US"/>
              </w:rPr>
              <w:t>в отчетный период</w:t>
            </w:r>
            <w:r>
              <w:rPr>
                <w:rFonts w:ascii="Times New Roman" w:hAnsi="Times New Roman" w:cs="Times New Roman"/>
                <w:color w:val="000000"/>
                <w:sz w:val="24"/>
                <w:szCs w:val="24"/>
                <w:lang w:eastAsia="en-US"/>
              </w:rPr>
              <w:t xml:space="preserve"> получили дополнительное профессиональное образование в области противодействия коррупции </w:t>
            </w:r>
            <w:r w:rsidR="00160C8F">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xml:space="preserve"> чел., что составляет </w:t>
            </w:r>
            <w:r w:rsidR="009A2BF0">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противод</w:t>
            </w:r>
            <w:r w:rsidR="009A2BF0">
              <w:rPr>
                <w:rFonts w:ascii="Times New Roman" w:hAnsi="Times New Roman" w:cs="Times New Roman"/>
                <w:color w:val="000000"/>
                <w:sz w:val="24"/>
                <w:szCs w:val="24"/>
                <w:lang w:eastAsia="en-US"/>
              </w:rPr>
              <w:t>ействии коррупции.</w:t>
            </w:r>
          </w:p>
          <w:p w:rsidR="00301690" w:rsidRPr="009A2BF0" w:rsidRDefault="009A2BF0" w:rsidP="009A2BF0">
            <w:pPr>
              <w:pStyle w:val="ConsPlusNormal0"/>
              <w:ind w:left="34" w:hanging="34"/>
              <w:jc w:val="both"/>
              <w:rPr>
                <w:rFonts w:ascii="Times New Roman" w:eastAsiaTheme="minorHAnsi" w:hAnsi="Times New Roman" w:cs="Times New Roman"/>
                <w:sz w:val="24"/>
                <w:szCs w:val="24"/>
              </w:rPr>
            </w:pPr>
            <w:r>
              <w:rPr>
                <w:rFonts w:ascii="Times New Roman" w:hAnsi="Times New Roman" w:cs="Times New Roman"/>
                <w:sz w:val="24"/>
                <w:szCs w:val="24"/>
              </w:rPr>
              <w:t>П</w:t>
            </w:r>
            <w:r w:rsidR="000E3CB4" w:rsidRPr="009A2BF0">
              <w:rPr>
                <w:rFonts w:ascii="Times New Roman" w:hAnsi="Times New Roman" w:cs="Times New Roman"/>
                <w:sz w:val="24"/>
                <w:szCs w:val="24"/>
              </w:rPr>
              <w:t>ланируемый период прохождения повышения квалификации</w:t>
            </w:r>
            <w:r w:rsidRPr="009A2BF0">
              <w:rPr>
                <w:rFonts w:ascii="Times New Roman" w:hAnsi="Times New Roman" w:cs="Times New Roman"/>
                <w:sz w:val="24"/>
                <w:szCs w:val="24"/>
              </w:rPr>
              <w:t xml:space="preserve"> – апрель 2025 года.</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9A2BF0">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w:t>
            </w:r>
            <w:r w:rsidR="009A2BF0">
              <w:rPr>
                <w:rFonts w:ascii="Times New Roman" w:hAnsi="Times New Roman" w:cs="Times New Roman"/>
                <w:sz w:val="24"/>
                <w:szCs w:val="24"/>
              </w:rPr>
              <w:t>17</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796" w:type="dxa"/>
            <w:gridSpan w:val="6"/>
          </w:tcPr>
          <w:p w:rsidR="00301690" w:rsidRDefault="000E3CB4" w:rsidP="00160C8F">
            <w:pPr>
              <w:pStyle w:val="ConsPlusNormal0"/>
              <w:jc w:val="both"/>
              <w:rPr>
                <w:rFonts w:ascii="Times New Roman" w:hAnsi="Times New Roman" w:cs="Times New Roman"/>
                <w:b/>
                <w:color w:val="000000"/>
                <w:sz w:val="24"/>
                <w:szCs w:val="24"/>
                <w:lang w:eastAsia="en-US"/>
              </w:rPr>
            </w:pPr>
            <w:r>
              <w:rPr>
                <w:rFonts w:ascii="Times New Roman" w:hAnsi="Times New Roman" w:cs="Times New Roman"/>
                <w:sz w:val="24"/>
                <w:szCs w:val="24"/>
              </w:rPr>
              <w:t xml:space="preserve">в отчетном периоде впервые поступило на муниципальную службу </w:t>
            </w:r>
            <w:r w:rsidR="00160C8F">
              <w:rPr>
                <w:rFonts w:ascii="Times New Roman" w:hAnsi="Times New Roman" w:cs="Times New Roman"/>
                <w:sz w:val="24"/>
                <w:szCs w:val="24"/>
              </w:rPr>
              <w:t>0 чел.</w:t>
            </w:r>
          </w:p>
          <w:p w:rsidR="00301690" w:rsidRDefault="00301690">
            <w:pPr>
              <w:pStyle w:val="ConsPlusNormal0"/>
              <w:jc w:val="both"/>
              <w:rPr>
                <w:rFonts w:ascii="Times New Roman" w:hAnsi="Times New Roman" w:cs="Times New Roman"/>
                <w:sz w:val="24"/>
                <w:szCs w:val="24"/>
              </w:rPr>
            </w:pPr>
          </w:p>
          <w:p w:rsidR="00301690" w:rsidRDefault="00301690">
            <w:pPr>
              <w:pStyle w:val="ConsPlusNormal0"/>
              <w:jc w:val="both"/>
              <w:rPr>
                <w:rFonts w:ascii="Times New Roman" w:hAnsi="Times New Roman" w:cs="Times New Roman"/>
                <w:sz w:val="24"/>
                <w:szCs w:val="24"/>
              </w:rPr>
            </w:pP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rPr>
          <w:cantSplit/>
        </w:trPr>
        <w:tc>
          <w:tcPr>
            <w:tcW w:w="959" w:type="dxa"/>
          </w:tcPr>
          <w:p w:rsidR="00301690" w:rsidRDefault="000E3CB4" w:rsidP="00CF720E">
            <w:pPr>
              <w:pStyle w:val="ConsPlusNormal0"/>
              <w:jc w:val="center"/>
              <w:rPr>
                <w:rFonts w:ascii="Times New Roman" w:hAnsi="Times New Roman" w:cs="Times New Roman"/>
                <w:sz w:val="24"/>
                <w:szCs w:val="24"/>
              </w:rPr>
            </w:pPr>
            <w:r>
              <w:rPr>
                <w:rFonts w:ascii="Times New Roman" w:hAnsi="Times New Roman" w:cs="Times New Roman"/>
                <w:sz w:val="24"/>
                <w:szCs w:val="24"/>
              </w:rPr>
              <w:t>2.</w:t>
            </w:r>
            <w:r w:rsidR="00CF720E">
              <w:rPr>
                <w:rFonts w:ascii="Times New Roman" w:hAnsi="Times New Roman" w:cs="Times New Roman"/>
                <w:sz w:val="24"/>
                <w:szCs w:val="24"/>
              </w:rPr>
              <w:t>18</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160C8F">
              <w:rPr>
                <w:rFonts w:ascii="Times New Roman" w:hAnsi="Times New Roman" w:cs="Times New Roman"/>
                <w:sz w:val="24"/>
                <w:szCs w:val="24"/>
              </w:rPr>
              <w:t>1</w:t>
            </w:r>
            <w:r>
              <w:rPr>
                <w:rFonts w:ascii="Times New Roman" w:hAnsi="Times New Roman" w:cs="Times New Roman"/>
                <w:sz w:val="24"/>
                <w:szCs w:val="24"/>
              </w:rPr>
              <w:t xml:space="preserve"> чел.*,</w:t>
            </w:r>
          </w:p>
          <w:p w:rsidR="00301690" w:rsidRDefault="000E3CB4" w:rsidP="009A2BF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w:t>
            </w:r>
            <w:r w:rsidR="00CF720E">
              <w:rPr>
                <w:rFonts w:ascii="Times New Roman" w:hAnsi="Times New Roman" w:cs="Times New Roman"/>
                <w:sz w:val="24"/>
                <w:szCs w:val="24"/>
              </w:rPr>
              <w:t>1</w:t>
            </w:r>
            <w:r>
              <w:rPr>
                <w:rFonts w:ascii="Times New Roman" w:hAnsi="Times New Roman" w:cs="Times New Roman"/>
                <w:sz w:val="24"/>
                <w:szCs w:val="24"/>
              </w:rPr>
              <w:t xml:space="preserve"> чел., что составляет </w:t>
            </w:r>
            <w:r w:rsidR="00CF720E">
              <w:rPr>
                <w:rFonts w:ascii="Times New Roman" w:hAnsi="Times New Roman" w:cs="Times New Roman"/>
                <w:sz w:val="24"/>
                <w:szCs w:val="24"/>
              </w:rPr>
              <w:t>10</w:t>
            </w:r>
            <w:r w:rsidR="009A2BF0">
              <w:rPr>
                <w:rFonts w:ascii="Times New Roman" w:hAnsi="Times New Roman" w:cs="Times New Roman"/>
                <w:sz w:val="24"/>
                <w:szCs w:val="24"/>
              </w:rPr>
              <w:t>0</w:t>
            </w:r>
            <w:r>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w:t>
            </w:r>
            <w:r w:rsidR="009A2BF0">
              <w:rPr>
                <w:rFonts w:ascii="Times New Roman" w:hAnsi="Times New Roman" w:cs="Times New Roman"/>
                <w:sz w:val="24"/>
                <w:szCs w:val="24"/>
              </w:rPr>
              <w:t>беспечения муниципальных нужд.</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CF720E" w:rsidP="00CF720E">
            <w:pPr>
              <w:pStyle w:val="ConsPlusNormal0"/>
              <w:jc w:val="center"/>
              <w:rPr>
                <w:rFonts w:ascii="Times New Roman" w:hAnsi="Times New Roman" w:cs="Times New Roman"/>
                <w:sz w:val="24"/>
                <w:szCs w:val="24"/>
              </w:rPr>
            </w:pPr>
            <w:r>
              <w:rPr>
                <w:rFonts w:ascii="Times New Roman" w:hAnsi="Times New Roman" w:cs="Times New Roman"/>
                <w:sz w:val="24"/>
                <w:szCs w:val="24"/>
              </w:rPr>
              <w:t>2.19</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160C8F">
              <w:rPr>
                <w:rFonts w:ascii="Times New Roman" w:hAnsi="Times New Roman" w:cs="Times New Roman"/>
                <w:sz w:val="24"/>
                <w:szCs w:val="24"/>
              </w:rPr>
              <w:t>1</w:t>
            </w:r>
            <w:r>
              <w:rPr>
                <w:rFonts w:ascii="Times New Roman" w:hAnsi="Times New Roman" w:cs="Times New Roman"/>
                <w:sz w:val="24"/>
                <w:szCs w:val="24"/>
              </w:rPr>
              <w:t xml:space="preserve"> чел.*;</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из них </w:t>
            </w:r>
            <w:r w:rsidR="002B7461">
              <w:rPr>
                <w:rFonts w:ascii="Times New Roman" w:hAnsi="Times New Roman" w:cs="Times New Roman"/>
                <w:sz w:val="24"/>
                <w:szCs w:val="24"/>
              </w:rPr>
              <w:t xml:space="preserve">в отчетном периоде </w:t>
            </w:r>
            <w:r>
              <w:rPr>
                <w:rFonts w:ascii="Times New Roman" w:hAnsi="Times New Roman" w:cs="Times New Roman"/>
                <w:sz w:val="24"/>
                <w:szCs w:val="24"/>
              </w:rPr>
              <w:t xml:space="preserve">получили дополнительное профессиональное образование в области противодействия коррупции, – </w:t>
            </w:r>
            <w:r w:rsidR="00160C8F">
              <w:rPr>
                <w:rFonts w:ascii="Times New Roman" w:hAnsi="Times New Roman" w:cs="Times New Roman"/>
                <w:sz w:val="24"/>
                <w:szCs w:val="24"/>
              </w:rPr>
              <w:t>0</w:t>
            </w:r>
            <w:r>
              <w:rPr>
                <w:rFonts w:ascii="Times New Roman" w:hAnsi="Times New Roman" w:cs="Times New Roman"/>
                <w:sz w:val="24"/>
                <w:szCs w:val="24"/>
              </w:rPr>
              <w:t xml:space="preserve"> чел., что составляет </w:t>
            </w:r>
            <w:r w:rsidR="00CF720E">
              <w:rPr>
                <w:rFonts w:ascii="Times New Roman" w:hAnsi="Times New Roman" w:cs="Times New Roman"/>
                <w:sz w:val="24"/>
                <w:szCs w:val="24"/>
              </w:rPr>
              <w:t>0</w:t>
            </w:r>
            <w:r>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w:t>
            </w:r>
            <w:r w:rsidR="00CF720E">
              <w:rPr>
                <w:rFonts w:ascii="Times New Roman" w:hAnsi="Times New Roman" w:cs="Times New Roman"/>
                <w:sz w:val="24"/>
                <w:szCs w:val="24"/>
              </w:rPr>
              <w:t>беспечения муниципальных нужд.</w:t>
            </w:r>
          </w:p>
          <w:p w:rsidR="00301690" w:rsidRDefault="00CF720E" w:rsidP="00160C8F">
            <w:pPr>
              <w:pStyle w:val="ConsPlusNormal0"/>
              <w:jc w:val="both"/>
              <w:rPr>
                <w:rFonts w:ascii="Times New Roman" w:hAnsi="Times New Roman" w:cs="Times New Roman"/>
                <w:sz w:val="24"/>
                <w:szCs w:val="24"/>
              </w:rPr>
            </w:pPr>
            <w:r>
              <w:rPr>
                <w:rFonts w:ascii="Times New Roman" w:hAnsi="Times New Roman" w:cs="Times New Roman"/>
                <w:sz w:val="24"/>
                <w:szCs w:val="24"/>
              </w:rPr>
              <w:t>П</w:t>
            </w:r>
            <w:r w:rsidRPr="009A2BF0">
              <w:rPr>
                <w:rFonts w:ascii="Times New Roman" w:hAnsi="Times New Roman" w:cs="Times New Roman"/>
                <w:sz w:val="24"/>
                <w:szCs w:val="24"/>
              </w:rPr>
              <w:t>ланируемый период прохождения повышения квалификации – апрель 2025 года.</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rPr>
          <w:cantSplit/>
        </w:trPr>
        <w:tc>
          <w:tcPr>
            <w:tcW w:w="959" w:type="dxa"/>
          </w:tcPr>
          <w:p w:rsidR="00301690" w:rsidRDefault="00CF720E">
            <w:pPr>
              <w:pStyle w:val="ConsPlusNormal0"/>
              <w:jc w:val="center"/>
              <w:rPr>
                <w:rFonts w:ascii="Times New Roman" w:hAnsi="Times New Roman" w:cs="Times New Roman"/>
                <w:sz w:val="24"/>
                <w:szCs w:val="24"/>
              </w:rPr>
            </w:pPr>
            <w:r>
              <w:rPr>
                <w:rFonts w:ascii="Times New Roman" w:hAnsi="Times New Roman" w:cs="Times New Roman"/>
                <w:sz w:val="24"/>
                <w:szCs w:val="24"/>
              </w:rPr>
              <w:t>2.20</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7796" w:type="dxa"/>
            <w:gridSpan w:val="6"/>
          </w:tcPr>
          <w:p w:rsidR="00301690" w:rsidRDefault="000E3CB4">
            <w:pPr>
              <w:tabs>
                <w:tab w:val="left" w:pos="2571"/>
              </w:tabs>
              <w:spacing w:after="0" w:line="240" w:lineRule="auto"/>
              <w:ind w:left="0" w:firstLine="0"/>
              <w:rPr>
                <w:color w:val="auto"/>
                <w:sz w:val="24"/>
                <w:szCs w:val="24"/>
                <w:lang w:val="ru-RU" w:eastAsia="ru-RU"/>
              </w:rPr>
            </w:pPr>
            <w:r>
              <w:rPr>
                <w:sz w:val="24"/>
                <w:szCs w:val="24"/>
                <w:lang w:val="ru-RU"/>
              </w:rPr>
              <w:t>в 2024 год</w:t>
            </w:r>
            <w:r w:rsidR="00CF720E">
              <w:rPr>
                <w:sz w:val="24"/>
                <w:szCs w:val="24"/>
                <w:lang w:val="ru-RU"/>
              </w:rPr>
              <w:t>у</w:t>
            </w:r>
            <w:r>
              <w:rPr>
                <w:sz w:val="24"/>
                <w:szCs w:val="24"/>
                <w:lang w:val="ru-RU"/>
              </w:rPr>
              <w:t xml:space="preserve"> </w:t>
            </w:r>
            <w:r>
              <w:rPr>
                <w:color w:val="auto"/>
                <w:sz w:val="24"/>
                <w:szCs w:val="24"/>
                <w:lang w:val="ru-RU" w:eastAsia="ru-RU"/>
              </w:rPr>
              <w:t xml:space="preserve">поступило </w:t>
            </w:r>
            <w:r w:rsidR="003474F2">
              <w:rPr>
                <w:color w:val="auto"/>
                <w:sz w:val="24"/>
                <w:szCs w:val="24"/>
                <w:lang w:val="ru-RU" w:eastAsia="ru-RU"/>
              </w:rPr>
              <w:t>0</w:t>
            </w:r>
            <w:r>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w:t>
            </w:r>
            <w:r w:rsidR="00CF720E">
              <w:rPr>
                <w:color w:val="auto"/>
                <w:sz w:val="24"/>
                <w:szCs w:val="24"/>
                <w:lang w:val="ru-RU" w:eastAsia="ru-RU"/>
              </w:rPr>
              <w:t xml:space="preserve"> должность муниципальной службы.</w:t>
            </w:r>
          </w:p>
          <w:p w:rsidR="00301690" w:rsidRDefault="00301690" w:rsidP="00CF720E">
            <w:pPr>
              <w:tabs>
                <w:tab w:val="left" w:pos="2571"/>
              </w:tabs>
              <w:spacing w:after="0" w:line="240" w:lineRule="auto"/>
              <w:ind w:left="0" w:firstLine="0"/>
              <w:rPr>
                <w:color w:val="auto"/>
                <w:sz w:val="24"/>
                <w:szCs w:val="24"/>
                <w:lang w:val="ru-RU" w:eastAsia="ru-RU"/>
              </w:rPr>
            </w:pP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CF720E">
            <w:pPr>
              <w:pStyle w:val="ConsPlusNormal0"/>
              <w:jc w:val="center"/>
              <w:rPr>
                <w:rFonts w:ascii="Times New Roman" w:hAnsi="Times New Roman" w:cs="Times New Roman"/>
                <w:sz w:val="24"/>
                <w:szCs w:val="24"/>
              </w:rPr>
            </w:pPr>
            <w:r>
              <w:rPr>
                <w:rFonts w:ascii="Times New Roman" w:hAnsi="Times New Roman" w:cs="Times New Roman"/>
                <w:sz w:val="24"/>
                <w:szCs w:val="24"/>
              </w:rPr>
              <w:t>2.21</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7796" w:type="dxa"/>
            <w:gridSpan w:val="6"/>
          </w:tcPr>
          <w:p w:rsidR="00CF720E" w:rsidRDefault="00CF720E" w:rsidP="00CF720E">
            <w:pPr>
              <w:tabs>
                <w:tab w:val="left" w:pos="2571"/>
              </w:tabs>
              <w:spacing w:after="0" w:line="240" w:lineRule="auto"/>
              <w:ind w:left="0" w:firstLine="0"/>
              <w:rPr>
                <w:sz w:val="24"/>
                <w:szCs w:val="24"/>
                <w:lang w:val="ru-RU"/>
              </w:rPr>
            </w:pPr>
            <w:r>
              <w:rPr>
                <w:sz w:val="24"/>
                <w:szCs w:val="24"/>
                <w:lang w:val="ru-RU"/>
              </w:rPr>
              <w:t xml:space="preserve">общее количество </w:t>
            </w:r>
            <w:r>
              <w:rPr>
                <w:b/>
                <w:sz w:val="24"/>
                <w:szCs w:val="24"/>
                <w:lang w:val="ru-RU"/>
              </w:rPr>
              <w:t>лиц, замещающих муниципальные должности</w:t>
            </w:r>
            <w:r>
              <w:rPr>
                <w:sz w:val="24"/>
                <w:szCs w:val="24"/>
                <w:lang w:val="ru-RU"/>
              </w:rPr>
              <w:t>, обязанных представлять сведения о близких родственниках, а также их аффилированности коммерческим организациям, составляет 0 чел., из них указанные сведения представили 0 чел, что составляет 100% от общего количества указанных лиц, обязанных представлять такие сведения**;</w:t>
            </w:r>
          </w:p>
          <w:p w:rsidR="00301690" w:rsidRDefault="00CF720E" w:rsidP="002B7461">
            <w:pPr>
              <w:tabs>
                <w:tab w:val="left" w:pos="2571"/>
              </w:tabs>
              <w:spacing w:after="0" w:line="240" w:lineRule="auto"/>
              <w:ind w:left="0" w:firstLine="0"/>
              <w:rPr>
                <w:sz w:val="24"/>
                <w:szCs w:val="24"/>
                <w:lang w:val="ru-RU"/>
              </w:rPr>
            </w:pPr>
            <w:r>
              <w:rPr>
                <w:sz w:val="24"/>
                <w:szCs w:val="24"/>
                <w:lang w:val="ru-RU"/>
              </w:rPr>
              <w:t xml:space="preserve">общее количество </w:t>
            </w:r>
            <w:r>
              <w:rPr>
                <w:b/>
                <w:sz w:val="24"/>
                <w:szCs w:val="24"/>
                <w:lang w:val="ru-RU"/>
              </w:rPr>
              <w:t>муниципальных служащих</w:t>
            </w:r>
            <w:r>
              <w:rPr>
                <w:sz w:val="24"/>
                <w:szCs w:val="24"/>
                <w:lang w:val="ru-RU"/>
              </w:rPr>
              <w:t xml:space="preserve">, обязанных представлять сведения о близких родственниках, а также их аффилированности коммерческим организациям, составляет 3 чел.*, из указанные сведения </w:t>
            </w:r>
            <w:r>
              <w:rPr>
                <w:sz w:val="24"/>
                <w:szCs w:val="24"/>
                <w:lang w:val="ru-RU"/>
              </w:rPr>
              <w:lastRenderedPageBreak/>
              <w:t>представили 3 чел.*, что составляет 100% от общего количества служащих, обязанных представлять такие сведения</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CF720E">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7796" w:type="dxa"/>
            <w:gridSpan w:val="6"/>
          </w:tcPr>
          <w:p w:rsidR="00301690" w:rsidRDefault="000E3CB4">
            <w:pPr>
              <w:tabs>
                <w:tab w:val="left" w:pos="2571"/>
              </w:tabs>
              <w:spacing w:after="0" w:line="240" w:lineRule="auto"/>
              <w:ind w:left="0" w:firstLine="0"/>
              <w:rPr>
                <w:sz w:val="24"/>
                <w:szCs w:val="24"/>
                <w:lang w:val="ru-RU"/>
              </w:rPr>
            </w:pPr>
            <w:r>
              <w:rPr>
                <w:sz w:val="24"/>
                <w:szCs w:val="24"/>
                <w:lang w:val="ru-RU"/>
              </w:rPr>
              <w:t>в 2024 год</w:t>
            </w:r>
            <w:r w:rsidR="00CF720E">
              <w:rPr>
                <w:sz w:val="24"/>
                <w:szCs w:val="24"/>
                <w:lang w:val="ru-RU"/>
              </w:rPr>
              <w:t>у</w:t>
            </w:r>
            <w:r>
              <w:rPr>
                <w:sz w:val="24"/>
                <w:szCs w:val="24"/>
                <w:lang w:val="ru-RU"/>
              </w:rPr>
              <w:t xml:space="preserve"> </w:t>
            </w:r>
            <w:r>
              <w:rPr>
                <w:b/>
                <w:sz w:val="24"/>
                <w:szCs w:val="24"/>
                <w:lang w:val="ru-RU"/>
              </w:rPr>
              <w:t>лицами, замещающими муниципальные должности</w:t>
            </w:r>
            <w:r>
              <w:rPr>
                <w:sz w:val="24"/>
                <w:szCs w:val="24"/>
                <w:lang w:val="ru-RU"/>
              </w:rPr>
              <w:t xml:space="preserve">, было представлено </w:t>
            </w:r>
            <w:r w:rsidR="003474F2">
              <w:rPr>
                <w:sz w:val="24"/>
                <w:szCs w:val="24"/>
                <w:lang w:val="ru-RU"/>
              </w:rPr>
              <w:t>0</w:t>
            </w:r>
            <w:r>
              <w:rPr>
                <w:sz w:val="24"/>
                <w:szCs w:val="24"/>
                <w:lang w:val="ru-RU"/>
              </w:rPr>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003474F2">
              <w:rPr>
                <w:sz w:val="24"/>
                <w:szCs w:val="24"/>
                <w:lang w:val="ru-RU"/>
              </w:rPr>
              <w:t>0</w:t>
            </w:r>
            <w:r>
              <w:rPr>
                <w:sz w:val="24"/>
                <w:szCs w:val="24"/>
                <w:lang w:val="ru-RU"/>
              </w:rPr>
              <w:t xml:space="preserve"> сведений, что составляет </w:t>
            </w:r>
            <w:r w:rsidR="00CF720E">
              <w:rPr>
                <w:sz w:val="24"/>
                <w:szCs w:val="24"/>
                <w:lang w:val="ru-RU"/>
              </w:rPr>
              <w:t>100</w:t>
            </w:r>
            <w:r>
              <w:rPr>
                <w:sz w:val="24"/>
                <w:szCs w:val="24"/>
                <w:lang w:val="ru-RU"/>
              </w:rPr>
              <w:t xml:space="preserve"> % от общего количества сведений, представленными указанными лицами*;</w:t>
            </w:r>
          </w:p>
          <w:p w:rsidR="00301690" w:rsidRDefault="000E3CB4">
            <w:pPr>
              <w:tabs>
                <w:tab w:val="left" w:pos="2571"/>
              </w:tabs>
              <w:spacing w:after="0" w:line="240" w:lineRule="auto"/>
              <w:ind w:left="0" w:firstLine="0"/>
              <w:rPr>
                <w:sz w:val="24"/>
                <w:szCs w:val="24"/>
                <w:lang w:val="ru-RU"/>
              </w:rPr>
            </w:pPr>
            <w:r>
              <w:rPr>
                <w:b/>
                <w:sz w:val="24"/>
                <w:szCs w:val="24"/>
                <w:lang w:val="ru-RU"/>
              </w:rPr>
              <w:t>муниципальными служащими</w:t>
            </w:r>
            <w:r>
              <w:rPr>
                <w:sz w:val="24"/>
                <w:szCs w:val="24"/>
                <w:lang w:val="ru-RU"/>
              </w:rPr>
              <w:t xml:space="preserve"> было представлено </w:t>
            </w:r>
            <w:r w:rsidR="00CF720E">
              <w:rPr>
                <w:sz w:val="24"/>
                <w:szCs w:val="24"/>
                <w:lang w:val="ru-RU"/>
              </w:rPr>
              <w:t>3</w:t>
            </w:r>
            <w:r>
              <w:rPr>
                <w:sz w:val="24"/>
                <w:szCs w:val="24"/>
                <w:lang w:val="ru-RU"/>
              </w:rPr>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00CF720E">
              <w:rPr>
                <w:sz w:val="24"/>
                <w:szCs w:val="24"/>
                <w:lang w:val="ru-RU"/>
              </w:rPr>
              <w:t>3</w:t>
            </w:r>
            <w:r>
              <w:rPr>
                <w:sz w:val="24"/>
                <w:szCs w:val="24"/>
                <w:lang w:val="ru-RU"/>
              </w:rPr>
              <w:t xml:space="preserve"> сведений, что составляет </w:t>
            </w:r>
            <w:r w:rsidR="003474F2">
              <w:rPr>
                <w:sz w:val="24"/>
                <w:szCs w:val="24"/>
                <w:lang w:val="ru-RU"/>
              </w:rPr>
              <w:t>100</w:t>
            </w:r>
            <w:r>
              <w:rPr>
                <w:sz w:val="24"/>
                <w:szCs w:val="24"/>
                <w:lang w:val="ru-RU"/>
              </w:rPr>
              <w:t xml:space="preserve"> % от общего количества сведений, представленными указанными лицами*</w:t>
            </w:r>
          </w:p>
        </w:tc>
        <w:tc>
          <w:tcPr>
            <w:tcW w:w="709" w:type="dxa"/>
          </w:tcPr>
          <w:p w:rsidR="00301690" w:rsidRDefault="00301690">
            <w:pPr>
              <w:tabs>
                <w:tab w:val="left" w:pos="2571"/>
              </w:tabs>
              <w:spacing w:after="0" w:line="240" w:lineRule="auto"/>
              <w:ind w:left="0" w:firstLine="0"/>
              <w:jc w:val="center"/>
              <w:rPr>
                <w:lang w:val="ru-RU"/>
              </w:rPr>
            </w:pPr>
          </w:p>
        </w:tc>
      </w:tr>
      <w:tr w:rsidR="00455237" w:rsidRPr="00A62A56" w:rsidTr="0043066D">
        <w:tc>
          <w:tcPr>
            <w:tcW w:w="959" w:type="dxa"/>
          </w:tcPr>
          <w:p w:rsidR="00455237" w:rsidRDefault="00455237">
            <w:pPr>
              <w:pStyle w:val="ConsPlusNormal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3750" w:type="dxa"/>
            <w:gridSpan w:val="8"/>
          </w:tcPr>
          <w:p w:rsidR="00455237" w:rsidRDefault="00455237" w:rsidP="002B7461">
            <w:pPr>
              <w:tabs>
                <w:tab w:val="left" w:pos="2571"/>
              </w:tabs>
              <w:spacing w:after="0" w:line="240" w:lineRule="auto"/>
              <w:ind w:left="0" w:firstLine="0"/>
              <w:jc w:val="center"/>
              <w:rPr>
                <w:sz w:val="24"/>
                <w:szCs w:val="24"/>
                <w:lang w:val="ru-RU"/>
              </w:rPr>
            </w:pPr>
            <w:r w:rsidRPr="00A62A56">
              <w:rPr>
                <w:sz w:val="24"/>
                <w:szCs w:val="24"/>
                <w:lang w:val="ru-RU"/>
              </w:rPr>
              <w:t>Выявление и систематизация причин и условий проявления коррупции в деятельности органов местного самоуправления Кировской области, муниципальных учреждений Кировской области, мониторинг коррупционных рисков и их устранение</w:t>
            </w:r>
          </w:p>
          <w:p w:rsidR="002B7461" w:rsidRDefault="002B7461" w:rsidP="002B7461">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3.1</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подготовлено </w:t>
            </w:r>
            <w:r w:rsidR="004705A0">
              <w:rPr>
                <w:rFonts w:ascii="Times New Roman" w:hAnsi="Times New Roman" w:cs="Times New Roman"/>
                <w:sz w:val="24"/>
                <w:szCs w:val="24"/>
              </w:rPr>
              <w:t>47</w:t>
            </w:r>
            <w:r>
              <w:rPr>
                <w:rFonts w:ascii="Times New Roman" w:hAnsi="Times New Roman" w:cs="Times New Roman"/>
                <w:sz w:val="24"/>
                <w:szCs w:val="24"/>
              </w:rPr>
              <w:t xml:space="preserve"> </w:t>
            </w:r>
            <w:r>
              <w:rPr>
                <w:rFonts w:ascii="Times New Roman" w:hAnsi="Times New Roman" w:cs="Times New Roman"/>
                <w:b/>
                <w:sz w:val="24"/>
                <w:szCs w:val="24"/>
              </w:rPr>
              <w:t>проектов</w:t>
            </w:r>
            <w:r>
              <w:rPr>
                <w:rFonts w:ascii="Times New Roman" w:hAnsi="Times New Roman" w:cs="Times New Roman"/>
                <w:sz w:val="24"/>
                <w:szCs w:val="24"/>
              </w:rPr>
              <w:t xml:space="preserve"> нормативных правовых актов;</w:t>
            </w:r>
          </w:p>
          <w:p w:rsidR="003474F2" w:rsidRDefault="003474F2" w:rsidP="003474F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осуществлена </w:t>
            </w:r>
            <w:r w:rsidRPr="00486A31">
              <w:rPr>
                <w:sz w:val="24"/>
                <w:szCs w:val="24"/>
              </w:rPr>
              <w:t>администраци</w:t>
            </w:r>
            <w:r>
              <w:rPr>
                <w:sz w:val="24"/>
                <w:szCs w:val="24"/>
              </w:rPr>
              <w:t>ей Фатеевского сельского поселения</w:t>
            </w:r>
            <w:r>
              <w:rPr>
                <w:rFonts w:ascii="Times New Roman" w:hAnsi="Times New Roman" w:cs="Times New Roman"/>
                <w:sz w:val="24"/>
                <w:szCs w:val="24"/>
              </w:rPr>
              <w:t xml:space="preserve"> в отношении </w:t>
            </w:r>
            <w:r w:rsidR="004705A0">
              <w:rPr>
                <w:rFonts w:ascii="Times New Roman" w:hAnsi="Times New Roman" w:cs="Times New Roman"/>
                <w:sz w:val="24"/>
                <w:szCs w:val="24"/>
              </w:rPr>
              <w:t>47</w:t>
            </w:r>
            <w:r>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коррупциогенные факторы выявлены в </w:t>
            </w:r>
            <w:r w:rsidR="003474F2">
              <w:rPr>
                <w:rFonts w:ascii="Times New Roman" w:hAnsi="Times New Roman" w:cs="Times New Roman"/>
                <w:sz w:val="24"/>
                <w:szCs w:val="24"/>
              </w:rPr>
              <w:t>0</w:t>
            </w:r>
            <w:r>
              <w:rPr>
                <w:rFonts w:ascii="Times New Roman" w:hAnsi="Times New Roman" w:cs="Times New Roman"/>
                <w:sz w:val="24"/>
                <w:szCs w:val="24"/>
              </w:rPr>
              <w:t xml:space="preserve"> проектах нормативных правовых актов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проведена в отношении </w:t>
            </w:r>
            <w:r w:rsidR="003474F2">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b/>
                <w:sz w:val="24"/>
                <w:szCs w:val="24"/>
              </w:rPr>
              <w:t>действующих нормативных правовых актов*</w:t>
            </w:r>
            <w:r>
              <w:rPr>
                <w:rFonts w:ascii="Times New Roman" w:hAnsi="Times New Roman" w:cs="Times New Roman"/>
                <w:sz w:val="24"/>
                <w:szCs w:val="24"/>
              </w:rPr>
              <w:t xml:space="preserve"> </w:t>
            </w:r>
          </w:p>
          <w:p w:rsidR="00301690" w:rsidRDefault="000E3CB4" w:rsidP="004705A0">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коррупциогенные факторы выявлены в </w:t>
            </w:r>
            <w:r w:rsidR="003474F2">
              <w:rPr>
                <w:rFonts w:ascii="Times New Roman" w:hAnsi="Times New Roman" w:cs="Times New Roman"/>
                <w:sz w:val="24"/>
                <w:szCs w:val="24"/>
              </w:rPr>
              <w:t>0</w:t>
            </w:r>
            <w:r>
              <w:rPr>
                <w:rFonts w:ascii="Times New Roman" w:hAnsi="Times New Roman" w:cs="Times New Roman"/>
                <w:sz w:val="24"/>
                <w:szCs w:val="24"/>
              </w:rPr>
              <w:t xml:space="preserve"> действующих нормативных правовых актах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3.2</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w:t>
            </w:r>
            <w:r>
              <w:rPr>
                <w:rFonts w:ascii="Times New Roman" w:hAnsi="Times New Roman" w:cs="Times New Roman"/>
                <w:sz w:val="24"/>
                <w:szCs w:val="24"/>
              </w:rPr>
              <w:lastRenderedPageBreak/>
              <w:t>лиц в целях выработки и принятия мер по предупреждению и устранению причин выявленных нарушений</w:t>
            </w:r>
          </w:p>
        </w:tc>
        <w:tc>
          <w:tcPr>
            <w:tcW w:w="7796" w:type="dxa"/>
            <w:gridSpan w:val="6"/>
          </w:tcPr>
          <w:p w:rsidR="003474F2" w:rsidRDefault="003474F2" w:rsidP="003474F2">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судебными органами в отношении администрации Фатеевского сельского поселения было вынесено:</w:t>
            </w:r>
          </w:p>
          <w:p w:rsidR="003474F2" w:rsidRDefault="003474F2" w:rsidP="003474F2">
            <w:pPr>
              <w:pStyle w:val="ConsPlusNormal0"/>
              <w:jc w:val="both"/>
              <w:rPr>
                <w:rFonts w:ascii="Times New Roman" w:hAnsi="Times New Roman" w:cs="Times New Roman"/>
                <w:sz w:val="24"/>
                <w:szCs w:val="24"/>
              </w:rPr>
            </w:pPr>
            <w:r>
              <w:rPr>
                <w:rFonts w:ascii="Times New Roman" w:hAnsi="Times New Roman" w:cs="Times New Roman"/>
                <w:sz w:val="24"/>
                <w:szCs w:val="24"/>
              </w:rPr>
              <w:t>0 решений о признании недействительными ненормативных правовых актов (указать наименование правовых актов, признанных недействительными);</w:t>
            </w:r>
          </w:p>
          <w:p w:rsidR="003474F2" w:rsidRDefault="003474F2" w:rsidP="003474F2">
            <w:pPr>
              <w:pStyle w:val="ConsPlusNormal0"/>
              <w:jc w:val="both"/>
              <w:rPr>
                <w:rFonts w:ascii="Times New Roman" w:hAnsi="Times New Roman" w:cs="Times New Roman"/>
                <w:sz w:val="24"/>
                <w:szCs w:val="24"/>
              </w:rPr>
            </w:pPr>
            <w:r>
              <w:rPr>
                <w:rFonts w:ascii="Times New Roman" w:hAnsi="Times New Roman" w:cs="Times New Roman"/>
                <w:sz w:val="24"/>
                <w:szCs w:val="24"/>
              </w:rPr>
              <w:t>0 решений о признании незаконными решений и действий (бездействия) администрации Фатеевского сельского поселения</w:t>
            </w:r>
            <w:r>
              <w:rPr>
                <w:rFonts w:ascii="Times New Roman" w:hAnsi="Times New Roman" w:cs="Times New Roman"/>
                <w:i/>
                <w:sz w:val="24"/>
                <w:szCs w:val="24"/>
              </w:rPr>
              <w:t xml:space="preserve"> и их должностн</w:t>
            </w:r>
            <w:bookmarkStart w:id="0" w:name="_GoBack"/>
            <w:bookmarkEnd w:id="0"/>
            <w:r>
              <w:rPr>
                <w:rFonts w:ascii="Times New Roman" w:hAnsi="Times New Roman" w:cs="Times New Roman"/>
                <w:i/>
                <w:sz w:val="24"/>
                <w:szCs w:val="24"/>
              </w:rPr>
              <w:t xml:space="preserve">ых лиц </w:t>
            </w:r>
            <w:r>
              <w:rPr>
                <w:rFonts w:ascii="Times New Roman" w:hAnsi="Times New Roman" w:cs="Times New Roman"/>
                <w:sz w:val="24"/>
                <w:szCs w:val="24"/>
              </w:rPr>
              <w:lastRenderedPageBreak/>
              <w:t>(указать: какие решения и действия признавались незаконными).</w:t>
            </w:r>
          </w:p>
          <w:p w:rsidR="00301690" w:rsidRDefault="00301690">
            <w:pPr>
              <w:spacing w:after="0" w:line="240" w:lineRule="auto"/>
              <w:ind w:left="0"/>
              <w:rPr>
                <w:lang w:val="ru-RU"/>
              </w:rPr>
            </w:pP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Pr="00B45843" w:rsidRDefault="000E3CB4">
            <w:pPr>
              <w:pStyle w:val="ConsPlusNormal0"/>
              <w:jc w:val="center"/>
              <w:rPr>
                <w:rFonts w:ascii="Times New Roman" w:hAnsi="Times New Roman" w:cs="Times New Roman"/>
                <w:sz w:val="24"/>
                <w:szCs w:val="24"/>
              </w:rPr>
            </w:pPr>
            <w:r w:rsidRPr="00B45843">
              <w:rPr>
                <w:rFonts w:ascii="Times New Roman" w:hAnsi="Times New Roman" w:cs="Times New Roman"/>
                <w:sz w:val="24"/>
                <w:szCs w:val="24"/>
              </w:rPr>
              <w:lastRenderedPageBreak/>
              <w:t>3.3</w:t>
            </w:r>
          </w:p>
        </w:tc>
        <w:tc>
          <w:tcPr>
            <w:tcW w:w="5245" w:type="dxa"/>
          </w:tcPr>
          <w:p w:rsidR="00301690" w:rsidRPr="00B45843" w:rsidRDefault="000E3CB4" w:rsidP="00733AA9">
            <w:pPr>
              <w:pStyle w:val="ConsPlusNormal0"/>
              <w:jc w:val="both"/>
              <w:rPr>
                <w:rFonts w:ascii="Times New Roman" w:hAnsi="Times New Roman" w:cs="Times New Roman"/>
                <w:sz w:val="24"/>
                <w:szCs w:val="24"/>
              </w:rPr>
            </w:pPr>
            <w:r w:rsidRPr="00B45843">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7796" w:type="dxa"/>
            <w:gridSpan w:val="6"/>
          </w:tcPr>
          <w:p w:rsidR="005B6B4E" w:rsidRPr="00214A0D" w:rsidRDefault="005B6B4E" w:rsidP="005B6B4E">
            <w:pPr>
              <w:pStyle w:val="ConsPlusNormal0"/>
              <w:jc w:val="both"/>
              <w:rPr>
                <w:rFonts w:ascii="Times New Roman" w:hAnsi="Times New Roman" w:cs="Times New Roman"/>
                <w:sz w:val="24"/>
                <w:szCs w:val="24"/>
              </w:rPr>
            </w:pPr>
            <w:r w:rsidRPr="00214A0D">
              <w:rPr>
                <w:rFonts w:ascii="Times New Roman" w:hAnsi="Times New Roman" w:cs="Times New Roman"/>
                <w:sz w:val="24"/>
                <w:szCs w:val="24"/>
              </w:rPr>
              <w:t xml:space="preserve">Администрации Фатеевского сельского поселения в отчетном периоде заключено </w:t>
            </w:r>
            <w:r w:rsidR="004705A0">
              <w:rPr>
                <w:rFonts w:ascii="Times New Roman" w:hAnsi="Times New Roman" w:cs="Times New Roman"/>
                <w:sz w:val="24"/>
                <w:szCs w:val="24"/>
              </w:rPr>
              <w:t>4</w:t>
            </w:r>
            <w:r w:rsidR="00B45843">
              <w:rPr>
                <w:rFonts w:ascii="Times New Roman" w:hAnsi="Times New Roman" w:cs="Times New Roman"/>
                <w:sz w:val="24"/>
                <w:szCs w:val="24"/>
              </w:rPr>
              <w:t>9</w:t>
            </w:r>
            <w:r w:rsidRPr="00214A0D">
              <w:rPr>
                <w:rFonts w:ascii="Times New Roman" w:hAnsi="Times New Roman" w:cs="Times New Roman"/>
                <w:sz w:val="24"/>
                <w:szCs w:val="24"/>
              </w:rPr>
              <w:t xml:space="preserve"> муниципальных контрактов, из них проанализировано </w:t>
            </w:r>
            <w:r w:rsidR="004705A0">
              <w:rPr>
                <w:rFonts w:ascii="Times New Roman" w:hAnsi="Times New Roman" w:cs="Times New Roman"/>
                <w:sz w:val="24"/>
                <w:szCs w:val="24"/>
              </w:rPr>
              <w:t>4</w:t>
            </w:r>
            <w:r w:rsidR="00B45843">
              <w:rPr>
                <w:rFonts w:ascii="Times New Roman" w:hAnsi="Times New Roman" w:cs="Times New Roman"/>
                <w:sz w:val="24"/>
                <w:szCs w:val="24"/>
              </w:rPr>
              <w:t>9</w:t>
            </w:r>
            <w:r w:rsidRPr="00214A0D">
              <w:rPr>
                <w:rFonts w:ascii="Times New Roman" w:hAnsi="Times New Roman" w:cs="Times New Roman"/>
                <w:sz w:val="24"/>
                <w:szCs w:val="24"/>
              </w:rPr>
              <w:t xml:space="preserve"> контрактов, установлено 0 фактов аффилированности либо наличия иных коррупционных проявлений между должностными лицами заказчика и участника закупок;</w:t>
            </w:r>
          </w:p>
          <w:p w:rsidR="005B6B4E" w:rsidRPr="00214A0D" w:rsidRDefault="00733AA9" w:rsidP="005B6B4E">
            <w:pPr>
              <w:pStyle w:val="ConsPlusNormal0"/>
              <w:jc w:val="both"/>
              <w:rPr>
                <w:rFonts w:ascii="Times New Roman" w:hAnsi="Times New Roman" w:cs="Times New Roman"/>
                <w:sz w:val="24"/>
                <w:szCs w:val="24"/>
              </w:rPr>
            </w:pPr>
            <w:r>
              <w:rPr>
                <w:rFonts w:ascii="Times New Roman" w:hAnsi="Times New Roman" w:cs="Times New Roman"/>
                <w:b/>
                <w:sz w:val="24"/>
                <w:szCs w:val="24"/>
              </w:rPr>
              <w:t>муниципальным</w:t>
            </w:r>
            <w:r w:rsidR="005B6B4E" w:rsidRPr="00214A0D">
              <w:rPr>
                <w:rFonts w:ascii="Times New Roman" w:hAnsi="Times New Roman" w:cs="Times New Roman"/>
                <w:b/>
                <w:sz w:val="24"/>
                <w:szCs w:val="24"/>
              </w:rPr>
              <w:t xml:space="preserve"> учреждени</w:t>
            </w:r>
            <w:r>
              <w:rPr>
                <w:rFonts w:ascii="Times New Roman" w:hAnsi="Times New Roman" w:cs="Times New Roman"/>
                <w:b/>
                <w:sz w:val="24"/>
                <w:szCs w:val="24"/>
              </w:rPr>
              <w:t>ем</w:t>
            </w:r>
            <w:r w:rsidR="005B6B4E" w:rsidRPr="00214A0D">
              <w:rPr>
                <w:rFonts w:ascii="Times New Roman" w:hAnsi="Times New Roman" w:cs="Times New Roman"/>
                <w:b/>
                <w:sz w:val="24"/>
                <w:szCs w:val="24"/>
              </w:rPr>
              <w:t xml:space="preserve"> </w:t>
            </w:r>
            <w:r w:rsidR="005B6B4E" w:rsidRPr="00214A0D">
              <w:rPr>
                <w:rFonts w:ascii="Times New Roman" w:hAnsi="Times New Roman" w:cs="Times New Roman"/>
                <w:sz w:val="24"/>
                <w:szCs w:val="24"/>
              </w:rPr>
              <w:t xml:space="preserve">заключено </w:t>
            </w:r>
            <w:r w:rsidR="004705A0">
              <w:rPr>
                <w:rFonts w:ascii="Times New Roman" w:hAnsi="Times New Roman" w:cs="Times New Roman"/>
                <w:sz w:val="24"/>
                <w:szCs w:val="24"/>
              </w:rPr>
              <w:t>14</w:t>
            </w:r>
            <w:r w:rsidR="005B6B4E" w:rsidRPr="00214A0D">
              <w:rPr>
                <w:rFonts w:ascii="Times New Roman" w:hAnsi="Times New Roman" w:cs="Times New Roman"/>
                <w:sz w:val="24"/>
                <w:szCs w:val="24"/>
              </w:rPr>
              <w:t xml:space="preserve"> муниципальных контрактов, из них проанализировано </w:t>
            </w:r>
            <w:r w:rsidR="004705A0">
              <w:rPr>
                <w:rFonts w:ascii="Times New Roman" w:hAnsi="Times New Roman" w:cs="Times New Roman"/>
                <w:sz w:val="24"/>
                <w:szCs w:val="24"/>
              </w:rPr>
              <w:t>14</w:t>
            </w:r>
            <w:r w:rsidR="005B6B4E" w:rsidRPr="00214A0D">
              <w:rPr>
                <w:rFonts w:ascii="Times New Roman" w:hAnsi="Times New Roman" w:cs="Times New Roman"/>
                <w:sz w:val="24"/>
                <w:szCs w:val="24"/>
              </w:rPr>
              <w:t xml:space="preserve"> контрактов, установлено 0 фактов аффилированности либо наличия иных коррупционных проявлений между должностными лицами заказчика и участника закупок;</w:t>
            </w:r>
          </w:p>
          <w:p w:rsidR="00301690" w:rsidRPr="003474F2" w:rsidRDefault="005B6B4E" w:rsidP="005B6B4E">
            <w:pPr>
              <w:spacing w:line="240" w:lineRule="auto"/>
              <w:ind w:left="0" w:firstLine="0"/>
              <w:rPr>
                <w:color w:val="FF0000"/>
                <w:lang w:val="ru-RU"/>
              </w:rPr>
            </w:pPr>
            <w:r w:rsidRPr="00214A0D">
              <w:rPr>
                <w:color w:val="auto"/>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709" w:type="dxa"/>
          </w:tcPr>
          <w:p w:rsidR="00301690" w:rsidRPr="003474F2" w:rsidRDefault="00301690">
            <w:pPr>
              <w:tabs>
                <w:tab w:val="left" w:pos="2571"/>
              </w:tabs>
              <w:spacing w:after="0" w:line="240" w:lineRule="auto"/>
              <w:ind w:left="0" w:firstLine="0"/>
              <w:jc w:val="center"/>
              <w:rPr>
                <w:color w:val="FF0000"/>
                <w:lang w:val="ru-RU"/>
              </w:rPr>
            </w:pPr>
          </w:p>
        </w:tc>
      </w:tr>
      <w:tr w:rsidR="00301690" w:rsidRPr="00A62A56" w:rsidTr="0043066D">
        <w:tc>
          <w:tcPr>
            <w:tcW w:w="959" w:type="dxa"/>
          </w:tcPr>
          <w:p w:rsidR="00301690" w:rsidRDefault="000E3CB4" w:rsidP="004705A0">
            <w:pPr>
              <w:pStyle w:val="ConsPlusNormal0"/>
              <w:jc w:val="center"/>
              <w:rPr>
                <w:rFonts w:ascii="Times New Roman" w:hAnsi="Times New Roman" w:cs="Times New Roman"/>
                <w:sz w:val="24"/>
                <w:szCs w:val="24"/>
              </w:rPr>
            </w:pPr>
            <w:r>
              <w:rPr>
                <w:rFonts w:ascii="Times New Roman" w:hAnsi="Times New Roman" w:cs="Times New Roman"/>
                <w:sz w:val="24"/>
                <w:szCs w:val="24"/>
              </w:rPr>
              <w:t>3.</w:t>
            </w:r>
            <w:r w:rsidR="004705A0">
              <w:rPr>
                <w:rFonts w:ascii="Times New Roman" w:hAnsi="Times New Roman" w:cs="Times New Roman"/>
                <w:sz w:val="24"/>
                <w:szCs w:val="24"/>
              </w:rPr>
              <w:t>4</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Организация и обеспечение работы по предупреждению коррупции в муниципальных учреждениях и иных организациях </w:t>
            </w:r>
          </w:p>
        </w:tc>
        <w:tc>
          <w:tcPr>
            <w:tcW w:w="7796" w:type="dxa"/>
            <w:gridSpan w:val="6"/>
          </w:tcPr>
          <w:p w:rsidR="00243C2F" w:rsidRDefault="00243C2F" w:rsidP="00243C2F">
            <w:pPr>
              <w:tabs>
                <w:tab w:val="left" w:pos="2571"/>
              </w:tabs>
              <w:spacing w:after="0" w:line="240" w:lineRule="auto"/>
              <w:ind w:left="0" w:firstLine="0"/>
              <w:rPr>
                <w:i/>
                <w:sz w:val="24"/>
                <w:szCs w:val="24"/>
                <w:lang w:val="ru-RU"/>
              </w:rPr>
            </w:pPr>
            <w:r>
              <w:rPr>
                <w:lang w:val="ru-RU"/>
              </w:rPr>
              <w:t xml:space="preserve">количество </w:t>
            </w:r>
            <w:r>
              <w:rPr>
                <w:sz w:val="24"/>
                <w:szCs w:val="24"/>
                <w:lang w:val="ru-RU"/>
              </w:rPr>
              <w:t xml:space="preserve">муниципальных учреждений </w:t>
            </w:r>
            <w:r w:rsidR="00733AA9">
              <w:rPr>
                <w:sz w:val="24"/>
                <w:szCs w:val="24"/>
                <w:lang w:val="ru-RU"/>
              </w:rPr>
              <w:t xml:space="preserve">- </w:t>
            </w:r>
            <w:r>
              <w:rPr>
                <w:sz w:val="24"/>
                <w:szCs w:val="24"/>
                <w:lang w:val="ru-RU"/>
              </w:rPr>
              <w:t xml:space="preserve">1, подведомственных </w:t>
            </w:r>
            <w:r w:rsidRPr="00486A31">
              <w:rPr>
                <w:sz w:val="24"/>
                <w:szCs w:val="24"/>
                <w:lang w:val="ru-RU"/>
              </w:rPr>
              <w:t>администрации Фатеевского сельского поселения</w:t>
            </w:r>
            <w:r>
              <w:rPr>
                <w:i/>
                <w:sz w:val="24"/>
                <w:szCs w:val="24"/>
                <w:lang w:val="ru-RU"/>
              </w:rPr>
              <w:t>.</w:t>
            </w:r>
          </w:p>
          <w:p w:rsidR="00243C2F" w:rsidRDefault="00243C2F" w:rsidP="00243C2F">
            <w:pPr>
              <w:tabs>
                <w:tab w:val="left" w:pos="2571"/>
              </w:tabs>
              <w:spacing w:after="0" w:line="240" w:lineRule="auto"/>
              <w:ind w:left="0" w:firstLine="0"/>
              <w:rPr>
                <w:sz w:val="24"/>
                <w:szCs w:val="24"/>
                <w:lang w:val="ru-RU"/>
              </w:rPr>
            </w:pPr>
            <w:r>
              <w:rPr>
                <w:sz w:val="24"/>
                <w:szCs w:val="24"/>
                <w:lang w:val="ru-RU"/>
              </w:rPr>
              <w:t>В отчетном периоде проведена следующая работа по предупреждению коррупции:</w:t>
            </w:r>
          </w:p>
          <w:p w:rsidR="00243C2F" w:rsidRDefault="00243C2F" w:rsidP="00243C2F">
            <w:pPr>
              <w:tabs>
                <w:tab w:val="left" w:pos="2571"/>
              </w:tabs>
              <w:spacing w:after="0" w:line="240" w:lineRule="auto"/>
              <w:ind w:left="0" w:firstLine="0"/>
              <w:rPr>
                <w:sz w:val="24"/>
                <w:szCs w:val="24"/>
                <w:lang w:val="ru-RU"/>
              </w:rPr>
            </w:pPr>
            <w:r>
              <w:rPr>
                <w:sz w:val="24"/>
                <w:szCs w:val="24"/>
                <w:lang w:val="ru-RU"/>
              </w:rPr>
              <w:t>проведено 1 мероприятие по противодействию коррупции (семинары, совещания и др.);</w:t>
            </w:r>
          </w:p>
          <w:p w:rsidR="00243C2F" w:rsidRDefault="00243C2F" w:rsidP="00243C2F">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0 уведомлений о возникновении личной заинтересованности при исполнении должностных обязанностей;</w:t>
            </w:r>
          </w:p>
          <w:p w:rsidR="00243C2F" w:rsidRDefault="00243C2F" w:rsidP="00243C2F">
            <w:pPr>
              <w:tabs>
                <w:tab w:val="left" w:pos="2571"/>
              </w:tabs>
              <w:spacing w:after="0" w:line="240" w:lineRule="auto"/>
              <w:ind w:left="0" w:firstLine="0"/>
              <w:rPr>
                <w:sz w:val="24"/>
                <w:szCs w:val="24"/>
                <w:lang w:val="ru-RU"/>
              </w:rPr>
            </w:pPr>
            <w:r>
              <w:rPr>
                <w:sz w:val="24"/>
                <w:szCs w:val="24"/>
                <w:lang w:val="ru-RU"/>
              </w:rPr>
              <w:t>проведено 0 заседаний комиссий по соблюдению требований к служебному поведению работников учреждения и урегулированию конфликта интересов;</w:t>
            </w:r>
          </w:p>
          <w:p w:rsidR="00243C2F" w:rsidRDefault="00243C2F" w:rsidP="00243C2F">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0 уведомлений о возникновении личной заинтересованности при исполнении должностных обязанностей;</w:t>
            </w:r>
          </w:p>
          <w:p w:rsidR="00301690" w:rsidRDefault="00243C2F" w:rsidP="00243C2F">
            <w:pPr>
              <w:tabs>
                <w:tab w:val="left" w:pos="2571"/>
              </w:tabs>
              <w:spacing w:after="0" w:line="240" w:lineRule="auto"/>
              <w:ind w:left="0" w:firstLine="0"/>
              <w:rPr>
                <w:sz w:val="24"/>
                <w:szCs w:val="24"/>
                <w:lang w:val="ru-RU"/>
              </w:rPr>
            </w:pPr>
            <w:r>
              <w:rPr>
                <w:sz w:val="24"/>
                <w:szCs w:val="24"/>
                <w:lang w:val="ru-RU"/>
              </w:rPr>
              <w:t>проведено 0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2B7461">
        <w:trPr>
          <w:trHeight w:val="907"/>
        </w:trPr>
        <w:tc>
          <w:tcPr>
            <w:tcW w:w="959" w:type="dxa"/>
          </w:tcPr>
          <w:p w:rsidR="00301690" w:rsidRDefault="000E3CB4" w:rsidP="004705A0">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3.</w:t>
            </w:r>
            <w:r w:rsidR="004705A0">
              <w:rPr>
                <w:rFonts w:ascii="Times New Roman" w:hAnsi="Times New Roman" w:cs="Times New Roman"/>
                <w:sz w:val="24"/>
                <w:szCs w:val="24"/>
              </w:rPr>
              <w:t>5</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в муниципальных учреждениях и иных организациях проверок соблюдения требований статьи 13.3 Федерального закона от 25.12.2008 № 273-ФЗ «О противодействии коррупции»</w:t>
            </w:r>
          </w:p>
        </w:tc>
        <w:tc>
          <w:tcPr>
            <w:tcW w:w="7796" w:type="dxa"/>
            <w:gridSpan w:val="6"/>
          </w:tcPr>
          <w:p w:rsidR="00243C2F" w:rsidRDefault="00243C2F" w:rsidP="00243C2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0 проверок соблюдения требований </w:t>
            </w:r>
            <w:hyperlink r:id="rId9">
              <w:r>
                <w:rPr>
                  <w:rFonts w:ascii="Times New Roman" w:hAnsi="Times New Roman" w:cs="Times New Roman"/>
                  <w:sz w:val="24"/>
                  <w:szCs w:val="24"/>
                </w:rPr>
                <w:t>статьи 13.3</w:t>
              </w:r>
            </w:hyperlink>
            <w:r>
              <w:rPr>
                <w:rFonts w:ascii="Times New Roman" w:hAnsi="Times New Roman" w:cs="Times New Roman"/>
                <w:sz w:val="24"/>
                <w:szCs w:val="24"/>
              </w:rPr>
              <w:t xml:space="preserve"> Федерального закона от 25.12.2008 № 273-ФЗ «О противодействии коррупции»;</w:t>
            </w:r>
          </w:p>
          <w:p w:rsidR="00301690" w:rsidRDefault="000E3CB4">
            <w:pPr>
              <w:pStyle w:val="ConsPlusNormal0"/>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w:t>
            </w:r>
            <w:r>
              <w:rPr>
                <w:rFonts w:ascii="Times New Roman" w:hAnsi="Times New Roman" w:cs="Times New Roman"/>
                <w:i/>
                <w:sz w:val="24"/>
                <w:szCs w:val="24"/>
              </w:rPr>
              <w:t xml:space="preserve">соблюдается </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4705A0">
            <w:pPr>
              <w:pStyle w:val="ConsPlusNormal0"/>
              <w:jc w:val="center"/>
              <w:rPr>
                <w:rFonts w:ascii="Times New Roman" w:hAnsi="Times New Roman" w:cs="Times New Roman"/>
                <w:sz w:val="24"/>
                <w:szCs w:val="24"/>
              </w:rPr>
            </w:pPr>
            <w:r>
              <w:rPr>
                <w:rFonts w:ascii="Times New Roman" w:hAnsi="Times New Roman" w:cs="Times New Roman"/>
                <w:sz w:val="24"/>
                <w:szCs w:val="24"/>
              </w:rPr>
              <w:t>3.6</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w:t>
            </w:r>
            <w:r w:rsidR="00243C2F">
              <w:rPr>
                <w:rFonts w:ascii="Times New Roman" w:hAnsi="Times New Roman" w:cs="Times New Roman"/>
                <w:sz w:val="24"/>
                <w:szCs w:val="24"/>
              </w:rPr>
              <w:t xml:space="preserve"> 1</w:t>
            </w:r>
            <w:r>
              <w:rPr>
                <w:rFonts w:ascii="Times New Roman" w:hAnsi="Times New Roman" w:cs="Times New Roman"/>
                <w:sz w:val="24"/>
                <w:szCs w:val="24"/>
              </w:rPr>
              <w:t xml:space="preserve"> чел.*;</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из них декларации о возможной личной заинтересованности представили </w:t>
            </w:r>
            <w:r w:rsidR="00243C2F">
              <w:rPr>
                <w:rFonts w:ascii="Times New Roman" w:hAnsi="Times New Roman" w:cs="Times New Roman"/>
                <w:sz w:val="24"/>
                <w:szCs w:val="24"/>
              </w:rPr>
              <w:t>0</w:t>
            </w:r>
            <w:r>
              <w:rPr>
                <w:rFonts w:ascii="Times New Roman" w:hAnsi="Times New Roman" w:cs="Times New Roman"/>
                <w:sz w:val="24"/>
                <w:szCs w:val="24"/>
              </w:rPr>
              <w:t xml:space="preserve"> служащих;</w:t>
            </w:r>
          </w:p>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ответственными лицами анализ проведен в отношении </w:t>
            </w:r>
            <w:r w:rsidR="00243C2F">
              <w:rPr>
                <w:rFonts w:ascii="Times New Roman" w:hAnsi="Times New Roman" w:cs="Times New Roman"/>
                <w:sz w:val="24"/>
                <w:szCs w:val="24"/>
              </w:rPr>
              <w:t>0</w:t>
            </w:r>
            <w:r>
              <w:rPr>
                <w:rFonts w:ascii="Times New Roman" w:hAnsi="Times New Roman" w:cs="Times New Roman"/>
                <w:sz w:val="24"/>
                <w:szCs w:val="24"/>
              </w:rPr>
              <w:t xml:space="preserve"> деклараций;</w:t>
            </w:r>
          </w:p>
          <w:p w:rsidR="00301690" w:rsidRPr="002B7461" w:rsidRDefault="000E3CB4">
            <w:pPr>
              <w:pStyle w:val="ConsPlusNormal0"/>
              <w:jc w:val="both"/>
              <w:rPr>
                <w:rFonts w:ascii="Times New Roman" w:hAnsi="Times New Roman" w:cs="Times New Roman"/>
                <w:i/>
                <w:color w:val="000000"/>
                <w:sz w:val="24"/>
                <w:szCs w:val="24"/>
                <w:lang w:eastAsia="en-US"/>
              </w:rPr>
            </w:pPr>
            <w:r>
              <w:rPr>
                <w:rFonts w:ascii="Times New Roman" w:hAnsi="Times New Roman" w:cs="Times New Roman"/>
                <w:color w:val="000000"/>
                <w:sz w:val="24"/>
                <w:szCs w:val="24"/>
                <w:lang w:eastAsia="en-US"/>
              </w:rPr>
              <w:t xml:space="preserve">по результатам анализа выявлено </w:t>
            </w:r>
            <w:r w:rsidR="00243C2F">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4705A0">
            <w:pPr>
              <w:pStyle w:val="ConsPlusNormal0"/>
              <w:jc w:val="center"/>
              <w:rPr>
                <w:rFonts w:ascii="Times New Roman" w:hAnsi="Times New Roman" w:cs="Times New Roman"/>
                <w:sz w:val="24"/>
                <w:szCs w:val="24"/>
              </w:rPr>
            </w:pPr>
            <w:r>
              <w:rPr>
                <w:rFonts w:ascii="Times New Roman" w:hAnsi="Times New Roman" w:cs="Times New Roman"/>
                <w:sz w:val="24"/>
                <w:szCs w:val="24"/>
              </w:rPr>
              <w:t>3.</w:t>
            </w:r>
            <w:r w:rsidR="004705A0">
              <w:rPr>
                <w:rFonts w:ascii="Times New Roman" w:hAnsi="Times New Roman" w:cs="Times New Roman"/>
                <w:sz w:val="24"/>
                <w:szCs w:val="24"/>
              </w:rPr>
              <w:t>7</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7796" w:type="dxa"/>
            <w:gridSpan w:val="6"/>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243C2F">
              <w:rPr>
                <w:rFonts w:ascii="Times New Roman" w:hAnsi="Times New Roman" w:cs="Times New Roman"/>
                <w:sz w:val="24"/>
                <w:szCs w:val="24"/>
              </w:rPr>
              <w:t>1</w:t>
            </w:r>
            <w:r>
              <w:rPr>
                <w:rFonts w:ascii="Times New Roman" w:hAnsi="Times New Roman" w:cs="Times New Roman"/>
                <w:sz w:val="24"/>
                <w:szCs w:val="24"/>
              </w:rPr>
              <w:t xml:space="preserve"> чел.*;</w:t>
            </w:r>
          </w:p>
          <w:p w:rsidR="00301690" w:rsidRPr="004705A0" w:rsidRDefault="000E3CB4" w:rsidP="004705A0">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из них профили составлены на </w:t>
            </w:r>
            <w:r w:rsidR="00243C2F">
              <w:rPr>
                <w:color w:val="auto"/>
                <w:sz w:val="24"/>
                <w:szCs w:val="24"/>
                <w:lang w:val="ru-RU" w:eastAsia="ru-RU"/>
              </w:rPr>
              <w:t>1</w:t>
            </w:r>
            <w:r>
              <w:rPr>
                <w:color w:val="auto"/>
                <w:sz w:val="24"/>
                <w:szCs w:val="24"/>
                <w:lang w:val="ru-RU" w:eastAsia="ru-RU"/>
              </w:rPr>
              <w:t xml:space="preserve"> чел., что составляет </w:t>
            </w:r>
            <w:r w:rsidR="00243C2F">
              <w:rPr>
                <w:color w:val="auto"/>
                <w:sz w:val="24"/>
                <w:szCs w:val="24"/>
                <w:lang w:val="ru-RU" w:eastAsia="ru-RU"/>
              </w:rPr>
              <w:t>100</w:t>
            </w:r>
            <w:r>
              <w:rPr>
                <w:color w:val="auto"/>
                <w:sz w:val="24"/>
                <w:szCs w:val="24"/>
                <w:lang w:val="ru-RU" w:eastAsia="ru-RU"/>
              </w:rPr>
              <w:t>% от общего количества указанных лиц**</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rsidP="007C41DE">
            <w:pPr>
              <w:pStyle w:val="ConsPlusNormal0"/>
              <w:jc w:val="center"/>
              <w:rPr>
                <w:rFonts w:ascii="Times New Roman" w:hAnsi="Times New Roman" w:cs="Times New Roman"/>
                <w:sz w:val="24"/>
                <w:szCs w:val="24"/>
              </w:rPr>
            </w:pPr>
            <w:r>
              <w:rPr>
                <w:rFonts w:ascii="Times New Roman" w:hAnsi="Times New Roman" w:cs="Times New Roman"/>
                <w:sz w:val="24"/>
                <w:szCs w:val="24"/>
              </w:rPr>
              <w:t>3.</w:t>
            </w:r>
            <w:r w:rsidR="007C41DE">
              <w:rPr>
                <w:rFonts w:ascii="Times New Roman" w:hAnsi="Times New Roman" w:cs="Times New Roman"/>
                <w:sz w:val="24"/>
                <w:szCs w:val="24"/>
              </w:rPr>
              <w:t>8</w:t>
            </w:r>
          </w:p>
        </w:tc>
        <w:tc>
          <w:tcPr>
            <w:tcW w:w="5245" w:type="dxa"/>
          </w:tcPr>
          <w:p w:rsidR="00301690" w:rsidRDefault="000E3CB4" w:rsidP="002B746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Утверждение </w:t>
            </w:r>
            <w:r w:rsidR="00733AA9">
              <w:rPr>
                <w:rFonts w:ascii="Times New Roman" w:hAnsi="Times New Roman" w:cs="Times New Roman"/>
                <w:sz w:val="24"/>
                <w:szCs w:val="24"/>
              </w:rPr>
              <w:t xml:space="preserve">в </w:t>
            </w:r>
            <w:r>
              <w:rPr>
                <w:rFonts w:ascii="Times New Roman" w:hAnsi="Times New Roman" w:cs="Times New Roman"/>
                <w:sz w:val="24"/>
                <w:szCs w:val="24"/>
              </w:rPr>
              <w:t>органах местного самоуправления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7796" w:type="dxa"/>
            <w:gridSpan w:val="6"/>
          </w:tcPr>
          <w:p w:rsidR="00E465C8" w:rsidRPr="00214A0D" w:rsidRDefault="00E465C8" w:rsidP="00E465C8">
            <w:pPr>
              <w:tabs>
                <w:tab w:val="left" w:pos="2571"/>
              </w:tabs>
              <w:spacing w:after="0" w:line="240" w:lineRule="auto"/>
              <w:ind w:left="0" w:firstLine="0"/>
              <w:rPr>
                <w:color w:val="auto"/>
                <w:sz w:val="24"/>
                <w:szCs w:val="24"/>
                <w:lang w:val="ru-RU"/>
              </w:rPr>
            </w:pPr>
            <w:r w:rsidRPr="00214A0D">
              <w:rPr>
                <w:color w:val="auto"/>
                <w:sz w:val="24"/>
                <w:szCs w:val="24"/>
                <w:lang w:val="ru-RU"/>
              </w:rPr>
              <w:t>в администрации Фатеевского сельского поселения реестр (карта) коррупционных рисков, возникающих при осуществлении закупок товаров, работ, услуг для обеспечения государс</w:t>
            </w:r>
            <w:r w:rsidR="004705A0">
              <w:rPr>
                <w:color w:val="auto"/>
                <w:sz w:val="24"/>
                <w:szCs w:val="24"/>
                <w:lang w:val="ru-RU"/>
              </w:rPr>
              <w:t xml:space="preserve">твенных и муниципальных нужд </w:t>
            </w:r>
            <w:r w:rsidRPr="00214A0D">
              <w:rPr>
                <w:color w:val="auto"/>
                <w:sz w:val="24"/>
                <w:szCs w:val="24"/>
                <w:lang w:val="ru-RU"/>
              </w:rPr>
              <w:t>утвержден</w:t>
            </w:r>
            <w:r w:rsidR="00733AA9">
              <w:rPr>
                <w:color w:val="auto"/>
                <w:sz w:val="24"/>
                <w:szCs w:val="24"/>
                <w:lang w:val="ru-RU"/>
              </w:rPr>
              <w:t>.</w:t>
            </w:r>
          </w:p>
          <w:p w:rsidR="00301690" w:rsidRDefault="00301690">
            <w:pPr>
              <w:tabs>
                <w:tab w:val="left" w:pos="2571"/>
              </w:tabs>
              <w:spacing w:after="0" w:line="240" w:lineRule="auto"/>
              <w:ind w:left="0" w:firstLine="0"/>
              <w:rPr>
                <w:sz w:val="24"/>
                <w:szCs w:val="24"/>
                <w:lang w:val="ru-RU"/>
              </w:rPr>
            </w:pPr>
          </w:p>
          <w:p w:rsidR="00301690" w:rsidRDefault="00301690">
            <w:pPr>
              <w:tabs>
                <w:tab w:val="left" w:pos="2571"/>
              </w:tabs>
              <w:spacing w:after="0" w:line="240" w:lineRule="auto"/>
              <w:ind w:left="0" w:firstLine="0"/>
              <w:rPr>
                <w:lang w:val="ru-RU"/>
              </w:rPr>
            </w:pPr>
          </w:p>
        </w:tc>
        <w:tc>
          <w:tcPr>
            <w:tcW w:w="709" w:type="dxa"/>
          </w:tcPr>
          <w:p w:rsidR="00301690" w:rsidRDefault="00301690">
            <w:pPr>
              <w:tabs>
                <w:tab w:val="left" w:pos="2571"/>
              </w:tabs>
              <w:spacing w:after="0" w:line="240" w:lineRule="auto"/>
              <w:ind w:left="0" w:firstLine="0"/>
              <w:jc w:val="center"/>
              <w:rPr>
                <w:lang w:val="ru-RU"/>
              </w:rPr>
            </w:pPr>
          </w:p>
        </w:tc>
      </w:tr>
      <w:tr w:rsidR="00455237" w:rsidRPr="00A62A56" w:rsidTr="0043066D">
        <w:tc>
          <w:tcPr>
            <w:tcW w:w="959" w:type="dxa"/>
          </w:tcPr>
          <w:p w:rsidR="00455237" w:rsidRDefault="00455237">
            <w:pPr>
              <w:pStyle w:val="ConsPlusNorm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3750" w:type="dxa"/>
            <w:gridSpan w:val="8"/>
          </w:tcPr>
          <w:p w:rsidR="00733AA9" w:rsidRDefault="00455237" w:rsidP="00733AA9">
            <w:pPr>
              <w:tabs>
                <w:tab w:val="left" w:pos="2571"/>
              </w:tabs>
              <w:spacing w:after="0" w:line="240" w:lineRule="auto"/>
              <w:ind w:left="0" w:firstLine="0"/>
              <w:jc w:val="center"/>
              <w:rPr>
                <w:sz w:val="24"/>
                <w:szCs w:val="24"/>
                <w:lang w:val="ru-RU"/>
              </w:rPr>
            </w:pPr>
            <w:r w:rsidRPr="00A62A56">
              <w:rPr>
                <w:sz w:val="24"/>
                <w:szCs w:val="24"/>
                <w:lang w:val="ru-RU"/>
              </w:rPr>
              <w:t xml:space="preserve">Взаимодействие органов местного самоуправления с институтами гражданского общества и гражданами, обеспечение </w:t>
            </w:r>
          </w:p>
          <w:p w:rsidR="00455237" w:rsidRDefault="00455237" w:rsidP="00733AA9">
            <w:pPr>
              <w:tabs>
                <w:tab w:val="left" w:pos="2571"/>
              </w:tabs>
              <w:spacing w:after="0" w:line="240" w:lineRule="auto"/>
              <w:ind w:left="0" w:firstLine="0"/>
              <w:jc w:val="center"/>
              <w:rPr>
                <w:sz w:val="24"/>
                <w:szCs w:val="24"/>
                <w:lang w:val="ru-RU"/>
              </w:rPr>
            </w:pPr>
            <w:r w:rsidRPr="00A62A56">
              <w:rPr>
                <w:sz w:val="24"/>
                <w:szCs w:val="24"/>
                <w:lang w:val="ru-RU"/>
              </w:rPr>
              <w:t xml:space="preserve">доступности информации о деятельности органов местного самоуправления </w:t>
            </w:r>
          </w:p>
          <w:p w:rsidR="002B7461" w:rsidRDefault="002B7461" w:rsidP="00733AA9">
            <w:pPr>
              <w:tabs>
                <w:tab w:val="left" w:pos="2571"/>
              </w:tabs>
              <w:spacing w:after="0" w:line="240" w:lineRule="auto"/>
              <w:ind w:left="0" w:firstLine="0"/>
              <w:jc w:val="center"/>
              <w:rPr>
                <w:lang w:val="ru-RU"/>
              </w:rPr>
            </w:pPr>
          </w:p>
        </w:tc>
      </w:tr>
      <w:tr w:rsidR="00301690" w:rsidRPr="00A62A56" w:rsidTr="0043066D">
        <w:trPr>
          <w:cantSplit/>
        </w:trPr>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4.1</w:t>
            </w:r>
          </w:p>
        </w:tc>
        <w:tc>
          <w:tcPr>
            <w:tcW w:w="5245" w:type="dxa"/>
          </w:tcPr>
          <w:p w:rsidR="00301690" w:rsidRDefault="000E3CB4" w:rsidP="00733AA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7796" w:type="dxa"/>
            <w:gridSpan w:val="6"/>
          </w:tcPr>
          <w:p w:rsidR="00E465C8" w:rsidRDefault="00E465C8" w:rsidP="00E465C8">
            <w:pPr>
              <w:tabs>
                <w:tab w:val="left" w:pos="2571"/>
              </w:tabs>
              <w:spacing w:after="0" w:line="240" w:lineRule="auto"/>
              <w:ind w:left="0" w:firstLine="0"/>
              <w:rPr>
                <w:sz w:val="24"/>
                <w:szCs w:val="24"/>
                <w:lang w:val="ru-RU"/>
              </w:rPr>
            </w:pPr>
            <w:r>
              <w:rPr>
                <w:sz w:val="24"/>
                <w:szCs w:val="24"/>
                <w:lang w:val="ru-RU"/>
              </w:rPr>
              <w:t xml:space="preserve">обращения граждан и организаций, поступившие в </w:t>
            </w:r>
            <w:r w:rsidRPr="00486A31">
              <w:rPr>
                <w:sz w:val="24"/>
                <w:szCs w:val="24"/>
                <w:lang w:val="ru-RU"/>
              </w:rPr>
              <w:t>администраци</w:t>
            </w:r>
            <w:r>
              <w:rPr>
                <w:sz w:val="24"/>
                <w:szCs w:val="24"/>
                <w:lang w:val="ru-RU"/>
              </w:rPr>
              <w:t>ю</w:t>
            </w:r>
            <w:r w:rsidRPr="00486A31">
              <w:rPr>
                <w:sz w:val="24"/>
                <w:szCs w:val="24"/>
                <w:lang w:val="ru-RU"/>
              </w:rPr>
              <w:t xml:space="preserve"> Фатеевского сельского поселения</w:t>
            </w:r>
            <w:r>
              <w:rPr>
                <w:sz w:val="24"/>
                <w:szCs w:val="24"/>
                <w:lang w:val="ru-RU"/>
              </w:rPr>
              <w:t>, анализируются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p>
          <w:p w:rsidR="00301690" w:rsidRDefault="00E465C8" w:rsidP="00E465C8">
            <w:pPr>
              <w:tabs>
                <w:tab w:val="left" w:pos="2571"/>
              </w:tabs>
              <w:spacing w:after="0" w:line="240" w:lineRule="auto"/>
              <w:ind w:left="0" w:firstLine="0"/>
              <w:rPr>
                <w:lang w:val="ru-RU"/>
              </w:rPr>
            </w:pPr>
            <w:r>
              <w:rPr>
                <w:sz w:val="24"/>
                <w:szCs w:val="24"/>
                <w:lang w:val="ru-RU"/>
              </w:rPr>
              <w:t>в отчетном периоде поступило 0 обращений граждан и организаций о возможных коррупционных проявлениях.</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5245" w:type="dxa"/>
          </w:tcPr>
          <w:p w:rsidR="00301690" w:rsidRDefault="000E3CB4"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7796" w:type="dxa"/>
            <w:gridSpan w:val="6"/>
          </w:tcPr>
          <w:p w:rsidR="00301690" w:rsidRPr="003B4A3E" w:rsidRDefault="000E3CB4" w:rsidP="003B4A3E">
            <w:pPr>
              <w:tabs>
                <w:tab w:val="left" w:pos="2571"/>
              </w:tabs>
              <w:spacing w:after="0" w:line="240" w:lineRule="auto"/>
              <w:ind w:left="0" w:firstLine="0"/>
              <w:rPr>
                <w:sz w:val="24"/>
                <w:szCs w:val="24"/>
                <w:lang w:val="ru-RU"/>
              </w:rPr>
            </w:pPr>
            <w:r>
              <w:rPr>
                <w:sz w:val="24"/>
                <w:szCs w:val="24"/>
                <w:lang w:val="ru-RU"/>
              </w:rPr>
              <w:t xml:space="preserve">в отчетном периоде в средствах массовой информации* (далее – СМИ) было размещено </w:t>
            </w:r>
            <w:r w:rsidR="003B4A3E">
              <w:rPr>
                <w:sz w:val="24"/>
                <w:szCs w:val="24"/>
                <w:lang w:val="ru-RU"/>
              </w:rPr>
              <w:t>3</w:t>
            </w:r>
            <w:r>
              <w:rPr>
                <w:sz w:val="24"/>
                <w:szCs w:val="24"/>
                <w:lang w:val="ru-RU"/>
              </w:rPr>
              <w:t xml:space="preserve"> информационных материал</w:t>
            </w:r>
            <w:r w:rsidR="003B4A3E">
              <w:rPr>
                <w:sz w:val="24"/>
                <w:szCs w:val="24"/>
                <w:lang w:val="ru-RU"/>
              </w:rPr>
              <w:t xml:space="preserve">а </w:t>
            </w:r>
            <w:r>
              <w:rPr>
                <w:sz w:val="24"/>
                <w:szCs w:val="24"/>
                <w:lang w:val="ru-RU"/>
              </w:rPr>
              <w:t xml:space="preserve">по вопросам антикоррупционной деятельности </w:t>
            </w:r>
            <w:r w:rsidR="00E465C8">
              <w:rPr>
                <w:sz w:val="24"/>
                <w:szCs w:val="24"/>
                <w:lang w:val="ru-RU"/>
              </w:rPr>
              <w:t>администрации Фатеевского сельского поселения</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rPr>
          <w:cantSplit/>
        </w:trPr>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4.3</w:t>
            </w:r>
          </w:p>
        </w:tc>
        <w:tc>
          <w:tcPr>
            <w:tcW w:w="5245" w:type="dxa"/>
          </w:tcPr>
          <w:p w:rsidR="00301690" w:rsidRDefault="000E3CB4"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p>
        </w:tc>
        <w:tc>
          <w:tcPr>
            <w:tcW w:w="7796" w:type="dxa"/>
            <w:gridSpan w:val="6"/>
          </w:tcPr>
          <w:p w:rsidR="00E465C8" w:rsidRPr="00515ED6" w:rsidRDefault="00E465C8" w:rsidP="00E465C8">
            <w:pPr>
              <w:tabs>
                <w:tab w:val="left" w:pos="2571"/>
              </w:tabs>
              <w:spacing w:after="0" w:line="240" w:lineRule="auto"/>
              <w:ind w:left="0" w:firstLine="0"/>
              <w:rPr>
                <w:color w:val="auto"/>
                <w:sz w:val="24"/>
                <w:szCs w:val="24"/>
                <w:lang w:val="ru-RU"/>
              </w:rPr>
            </w:pPr>
            <w:r w:rsidRPr="00515ED6">
              <w:rPr>
                <w:color w:val="auto"/>
                <w:sz w:val="24"/>
                <w:szCs w:val="24"/>
                <w:lang w:val="ru-RU"/>
              </w:rPr>
              <w:t>в администрации Фатеевского сельского поселения обеспечено функционирование телефона доверия (постановление от 11.08.22 №68)</w:t>
            </w:r>
          </w:p>
          <w:p w:rsidR="00E465C8" w:rsidRPr="00515ED6" w:rsidRDefault="00E465C8" w:rsidP="00E465C8">
            <w:pPr>
              <w:tabs>
                <w:tab w:val="left" w:pos="2571"/>
              </w:tabs>
              <w:spacing w:after="0" w:line="240" w:lineRule="auto"/>
              <w:ind w:left="0" w:firstLine="0"/>
              <w:rPr>
                <w:color w:val="auto"/>
                <w:sz w:val="24"/>
                <w:szCs w:val="24"/>
                <w:lang w:val="ru-RU"/>
              </w:rPr>
            </w:pPr>
          </w:p>
          <w:p w:rsidR="00301690" w:rsidRPr="003B4A3E" w:rsidRDefault="00E465C8" w:rsidP="003B4A3E">
            <w:pPr>
              <w:tabs>
                <w:tab w:val="left" w:pos="2571"/>
              </w:tabs>
              <w:spacing w:after="0" w:line="240" w:lineRule="auto"/>
              <w:ind w:left="0" w:firstLine="0"/>
              <w:rPr>
                <w:color w:val="auto"/>
                <w:sz w:val="24"/>
                <w:szCs w:val="24"/>
                <w:lang w:val="ru-RU"/>
              </w:rPr>
            </w:pPr>
            <w:r w:rsidRPr="00515ED6">
              <w:rPr>
                <w:color w:val="auto"/>
                <w:sz w:val="24"/>
                <w:szCs w:val="24"/>
                <w:lang w:val="ru-RU"/>
              </w:rPr>
              <w:t xml:space="preserve">в отчетном периоде по указанным каналам связи поступило </w:t>
            </w:r>
            <w:r w:rsidR="003B4A3E">
              <w:rPr>
                <w:color w:val="auto"/>
                <w:sz w:val="24"/>
                <w:szCs w:val="24"/>
                <w:lang w:val="ru-RU"/>
              </w:rPr>
              <w:t>0 обращений о фактах коррупции.</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0E3CB4">
            <w:pPr>
              <w:pStyle w:val="ConsPlusNormal0"/>
              <w:jc w:val="center"/>
              <w:rPr>
                <w:rFonts w:ascii="Times New Roman" w:hAnsi="Times New Roman" w:cs="Times New Roman"/>
                <w:sz w:val="24"/>
                <w:szCs w:val="24"/>
              </w:rPr>
            </w:pPr>
            <w:r>
              <w:rPr>
                <w:rFonts w:ascii="Times New Roman" w:hAnsi="Times New Roman" w:cs="Times New Roman"/>
                <w:sz w:val="24"/>
                <w:szCs w:val="24"/>
              </w:rPr>
              <w:t>4.4</w:t>
            </w:r>
          </w:p>
        </w:tc>
        <w:tc>
          <w:tcPr>
            <w:tcW w:w="5245" w:type="dxa"/>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796" w:type="dxa"/>
            <w:gridSpan w:val="6"/>
          </w:tcPr>
          <w:p w:rsidR="00E465C8" w:rsidRDefault="00E465C8" w:rsidP="00E465C8">
            <w:pPr>
              <w:widowControl w:val="0"/>
              <w:spacing w:after="0" w:line="240" w:lineRule="auto"/>
              <w:ind w:left="0" w:firstLine="0"/>
              <w:rPr>
                <w:sz w:val="24"/>
                <w:szCs w:val="24"/>
                <w:lang w:val="ru-RU"/>
              </w:rPr>
            </w:pPr>
            <w:r>
              <w:rPr>
                <w:sz w:val="24"/>
                <w:szCs w:val="24"/>
                <w:lang w:val="ru-RU"/>
              </w:rPr>
              <w:t xml:space="preserve">Общественный совет в </w:t>
            </w:r>
            <w:r w:rsidRPr="00486A31">
              <w:rPr>
                <w:sz w:val="24"/>
                <w:szCs w:val="24"/>
                <w:lang w:val="ru-RU"/>
              </w:rPr>
              <w:t>администрации Фатеевского сельского поселения</w:t>
            </w:r>
            <w:r>
              <w:rPr>
                <w:i/>
                <w:sz w:val="24"/>
                <w:szCs w:val="24"/>
                <w:lang w:val="ru-RU"/>
              </w:rPr>
              <w:t xml:space="preserve"> не создан;</w:t>
            </w:r>
          </w:p>
          <w:p w:rsidR="00301690" w:rsidRDefault="00E465C8" w:rsidP="00E465C8">
            <w:pPr>
              <w:widowControl w:val="0"/>
              <w:spacing w:after="0" w:line="240" w:lineRule="auto"/>
              <w:ind w:left="0" w:firstLine="0"/>
              <w:rPr>
                <w:sz w:val="24"/>
                <w:szCs w:val="24"/>
                <w:lang w:val="ru-RU"/>
              </w:rPr>
            </w:pPr>
            <w:r>
              <w:rPr>
                <w:sz w:val="24"/>
                <w:szCs w:val="24"/>
                <w:lang w:val="ru-RU"/>
              </w:rPr>
              <w:t>в отчетном периоде состоялось 0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tc>
        <w:tc>
          <w:tcPr>
            <w:tcW w:w="709" w:type="dxa"/>
          </w:tcPr>
          <w:p w:rsidR="00301690" w:rsidRDefault="00301690">
            <w:pPr>
              <w:tabs>
                <w:tab w:val="left" w:pos="2571"/>
              </w:tabs>
              <w:spacing w:after="0" w:line="240" w:lineRule="auto"/>
              <w:ind w:left="0" w:firstLine="0"/>
              <w:jc w:val="center"/>
              <w:rPr>
                <w:lang w:val="ru-RU"/>
              </w:rPr>
            </w:pPr>
          </w:p>
        </w:tc>
      </w:tr>
      <w:tr w:rsidR="00E465C8" w:rsidRPr="00A62A56" w:rsidTr="0043066D">
        <w:tc>
          <w:tcPr>
            <w:tcW w:w="959" w:type="dxa"/>
          </w:tcPr>
          <w:p w:rsidR="00E465C8" w:rsidRDefault="00E465C8" w:rsidP="00E465C8">
            <w:pPr>
              <w:pStyle w:val="ConsPlusNormal0"/>
              <w:jc w:val="center"/>
              <w:rPr>
                <w:rFonts w:ascii="Times New Roman" w:hAnsi="Times New Roman" w:cs="Times New Roman"/>
                <w:sz w:val="24"/>
                <w:szCs w:val="24"/>
              </w:rPr>
            </w:pPr>
            <w:r>
              <w:rPr>
                <w:rFonts w:ascii="Times New Roman" w:hAnsi="Times New Roman" w:cs="Times New Roman"/>
                <w:sz w:val="24"/>
                <w:szCs w:val="24"/>
              </w:rPr>
              <w:t>4.5</w:t>
            </w:r>
          </w:p>
        </w:tc>
        <w:tc>
          <w:tcPr>
            <w:tcW w:w="5245" w:type="dxa"/>
          </w:tcPr>
          <w:p w:rsidR="00E465C8" w:rsidRDefault="00E465C8"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информацией в соответствии с требованиями </w:t>
            </w:r>
            <w:hyperlink r:id="rId10">
              <w:r>
                <w:rPr>
                  <w:rFonts w:ascii="Times New Roman" w:hAnsi="Times New Roman" w:cs="Times New Roman"/>
                  <w:sz w:val="24"/>
                  <w:szCs w:val="24"/>
                </w:rPr>
                <w:t>приказа</w:t>
              </w:r>
            </w:hyperlink>
            <w:r>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w:t>
            </w:r>
            <w:r>
              <w:rPr>
                <w:rFonts w:ascii="Times New Roman" w:hAnsi="Times New Roman" w:cs="Times New Roman"/>
                <w:sz w:val="24"/>
                <w:szCs w:val="24"/>
              </w:rPr>
              <w:lastRenderedPageBreak/>
              <w:t>которых влечет за собой размещение сведений о доходах, расходах, об имуществе и обязательствах имущественного характера»</w:t>
            </w:r>
          </w:p>
        </w:tc>
        <w:tc>
          <w:tcPr>
            <w:tcW w:w="7796" w:type="dxa"/>
            <w:gridSpan w:val="6"/>
          </w:tcPr>
          <w:p w:rsidR="00E465C8" w:rsidRDefault="00E465C8" w:rsidP="00E465C8">
            <w:pPr>
              <w:tabs>
                <w:tab w:val="left" w:pos="2571"/>
              </w:tabs>
              <w:spacing w:after="0" w:line="240" w:lineRule="auto"/>
              <w:ind w:left="0" w:firstLine="0"/>
              <w:rPr>
                <w:sz w:val="24"/>
                <w:szCs w:val="24"/>
                <w:lang w:val="ru-RU"/>
              </w:rPr>
            </w:pPr>
            <w:r>
              <w:rPr>
                <w:sz w:val="24"/>
                <w:szCs w:val="24"/>
                <w:lang w:val="ru-RU"/>
              </w:rPr>
              <w:lastRenderedPageBreak/>
              <w:t xml:space="preserve">на официальном сайте администрации Фатеевского сельского поселения создан раздел «Противодействие коррупции» </w:t>
            </w:r>
            <w:r w:rsidRPr="00D427DF">
              <w:rPr>
                <w:sz w:val="24"/>
                <w:szCs w:val="24"/>
                <w:lang w:val="ru-RU"/>
              </w:rPr>
              <w:t>https://fateevskoe-r43.gosweb.gosuslugi.ru/deyatelnost/napravleniya-deyatelnosti/protivodeystvie-korruptsii/</w:t>
            </w:r>
            <w:r>
              <w:rPr>
                <w:sz w:val="24"/>
                <w:szCs w:val="24"/>
                <w:lang w:val="ru-RU"/>
              </w:rPr>
              <w:t xml:space="preserve">, наполнение которого осуществляется в соответствии с требованиями </w:t>
            </w:r>
            <w:hyperlink r:id="rId11">
              <w:r>
                <w:rPr>
                  <w:sz w:val="24"/>
                  <w:szCs w:val="24"/>
                  <w:lang w:val="ru-RU"/>
                </w:rPr>
                <w:t>приказа</w:t>
              </w:r>
            </w:hyperlink>
            <w:r>
              <w:rPr>
                <w:sz w:val="24"/>
                <w:szCs w:val="24"/>
                <w:lang w:val="ru-RU"/>
              </w:rPr>
              <w:t xml:space="preserve"> Министерства труда и социальной защиты Российской Федерации от 07.10.2013 № 530н.</w:t>
            </w:r>
          </w:p>
          <w:p w:rsidR="00E465C8" w:rsidRDefault="00E465C8" w:rsidP="00E465C8">
            <w:pPr>
              <w:tabs>
                <w:tab w:val="left" w:pos="2571"/>
              </w:tabs>
              <w:spacing w:after="0" w:line="240" w:lineRule="auto"/>
              <w:ind w:left="0" w:firstLine="0"/>
              <w:rPr>
                <w:lang w:val="ru-RU"/>
              </w:rPr>
            </w:pPr>
            <w:r>
              <w:rPr>
                <w:sz w:val="24"/>
                <w:szCs w:val="24"/>
                <w:lang w:val="ru-RU"/>
              </w:rPr>
              <w:t xml:space="preserve">Информация, размещенная в разделе, своевременно </w:t>
            </w:r>
            <w:r w:rsidRPr="00D427DF">
              <w:rPr>
                <w:sz w:val="24"/>
                <w:szCs w:val="24"/>
                <w:lang w:val="ru-RU"/>
              </w:rPr>
              <w:t>актуализируется</w:t>
            </w:r>
            <w:r>
              <w:rPr>
                <w:i/>
                <w:sz w:val="24"/>
                <w:szCs w:val="24"/>
                <w:lang w:val="ru-RU"/>
              </w:rPr>
              <w:t>.</w:t>
            </w:r>
          </w:p>
        </w:tc>
        <w:tc>
          <w:tcPr>
            <w:tcW w:w="709" w:type="dxa"/>
          </w:tcPr>
          <w:p w:rsidR="00E465C8" w:rsidRDefault="00E465C8" w:rsidP="00E465C8">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7C41DE">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5245" w:type="dxa"/>
          </w:tcPr>
          <w:p w:rsidR="00301690" w:rsidRDefault="000E3CB4"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Мониторинг информации о фактах коррупции в органах местного самоуправления, муниципальных учреждениях</w:t>
            </w:r>
            <w:r w:rsidR="002831C4">
              <w:rPr>
                <w:rFonts w:ascii="Times New Roman" w:hAnsi="Times New Roman" w:cs="Times New Roman"/>
                <w:sz w:val="24"/>
                <w:szCs w:val="24"/>
              </w:rPr>
              <w:t>,</w:t>
            </w:r>
            <w:r>
              <w:rPr>
                <w:rFonts w:ascii="Times New Roman" w:hAnsi="Times New Roman" w:cs="Times New Roman"/>
                <w:sz w:val="24"/>
                <w:szCs w:val="24"/>
              </w:rPr>
              <w:t xml:space="preserve"> опубликованной в средствах массовой информации</w:t>
            </w:r>
          </w:p>
        </w:tc>
        <w:tc>
          <w:tcPr>
            <w:tcW w:w="7796" w:type="dxa"/>
            <w:gridSpan w:val="6"/>
          </w:tcPr>
          <w:p w:rsidR="00E465C8" w:rsidRDefault="00E465C8" w:rsidP="00E465C8">
            <w:pPr>
              <w:tabs>
                <w:tab w:val="left" w:pos="2571"/>
              </w:tabs>
              <w:spacing w:after="0" w:line="240" w:lineRule="auto"/>
              <w:ind w:left="0" w:firstLine="0"/>
              <w:rPr>
                <w:color w:val="auto"/>
                <w:sz w:val="24"/>
                <w:szCs w:val="24"/>
                <w:lang w:val="ru-RU" w:eastAsia="ru-RU"/>
              </w:rPr>
            </w:pPr>
            <w:r>
              <w:rPr>
                <w:sz w:val="24"/>
                <w:szCs w:val="24"/>
                <w:lang w:val="ru-RU"/>
              </w:rPr>
              <w:t>мониторинг информации о фактах коррупции в администрации Фатеевского сельского поселения</w:t>
            </w:r>
            <w:r>
              <w:rPr>
                <w:i/>
                <w:sz w:val="24"/>
                <w:szCs w:val="24"/>
                <w:lang w:val="ru-RU"/>
              </w:rPr>
              <w:t xml:space="preserve">, </w:t>
            </w:r>
            <w:r>
              <w:rPr>
                <w:sz w:val="24"/>
                <w:szCs w:val="24"/>
                <w:lang w:val="ru-RU"/>
              </w:rPr>
              <w:t xml:space="preserve">а также в муниципальных учреждениях, опубликованной в средствах массовой информации, в отчетном периоде </w:t>
            </w:r>
            <w:r w:rsidR="007C41DE">
              <w:rPr>
                <w:i/>
                <w:color w:val="auto"/>
                <w:sz w:val="24"/>
                <w:szCs w:val="24"/>
                <w:lang w:val="ru-RU" w:eastAsia="ru-RU"/>
              </w:rPr>
              <w:t>проведен</w:t>
            </w:r>
            <w:r>
              <w:rPr>
                <w:color w:val="auto"/>
                <w:sz w:val="24"/>
                <w:szCs w:val="24"/>
                <w:lang w:val="ru-RU" w:eastAsia="ru-RU"/>
              </w:rPr>
              <w:t>;</w:t>
            </w:r>
          </w:p>
          <w:p w:rsidR="00301690" w:rsidRPr="002831C4" w:rsidRDefault="000E3CB4">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2024 года в СМИ факт</w:t>
            </w:r>
            <w:r w:rsidR="00455237">
              <w:rPr>
                <w:color w:val="auto"/>
                <w:sz w:val="24"/>
                <w:szCs w:val="24"/>
                <w:lang w:val="ru-RU" w:eastAsia="ru-RU"/>
              </w:rPr>
              <w:t>ов коррупции не выявлено</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7C41DE">
            <w:pPr>
              <w:pStyle w:val="ConsPlusNormal0"/>
              <w:jc w:val="center"/>
              <w:rPr>
                <w:rFonts w:ascii="Times New Roman" w:hAnsi="Times New Roman" w:cs="Times New Roman"/>
                <w:sz w:val="24"/>
                <w:szCs w:val="24"/>
              </w:rPr>
            </w:pPr>
            <w:r>
              <w:rPr>
                <w:rFonts w:ascii="Times New Roman" w:hAnsi="Times New Roman" w:cs="Times New Roman"/>
                <w:sz w:val="24"/>
                <w:szCs w:val="24"/>
              </w:rPr>
              <w:t>4.7</w:t>
            </w:r>
          </w:p>
        </w:tc>
        <w:tc>
          <w:tcPr>
            <w:tcW w:w="5245" w:type="dxa"/>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796" w:type="dxa"/>
            <w:gridSpan w:val="6"/>
          </w:tcPr>
          <w:p w:rsidR="00301690" w:rsidRPr="00E465C8" w:rsidRDefault="00E465C8">
            <w:pPr>
              <w:tabs>
                <w:tab w:val="left" w:pos="2571"/>
              </w:tabs>
              <w:spacing w:after="0" w:line="240" w:lineRule="auto"/>
              <w:ind w:left="0" w:firstLine="0"/>
              <w:rPr>
                <w:i/>
                <w:color w:val="auto"/>
                <w:sz w:val="24"/>
                <w:szCs w:val="24"/>
                <w:lang w:val="ru-RU" w:eastAsia="ru-RU"/>
              </w:rPr>
            </w:pPr>
            <w:r w:rsidRPr="00E465C8">
              <w:rPr>
                <w:sz w:val="24"/>
                <w:szCs w:val="24"/>
                <w:lang w:val="ru-RU"/>
              </w:rPr>
              <w:t xml:space="preserve">в администрации Фатеевского сельского поселения в общедоступном помещении стенд с информацией по вопросам противодействия коррупции </w:t>
            </w:r>
            <w:r w:rsidRPr="00E465C8">
              <w:rPr>
                <w:i/>
                <w:sz w:val="24"/>
                <w:szCs w:val="24"/>
                <w:lang w:val="ru-RU"/>
              </w:rPr>
              <w:t>размещен;</w:t>
            </w:r>
          </w:p>
        </w:tc>
        <w:tc>
          <w:tcPr>
            <w:tcW w:w="709" w:type="dxa"/>
          </w:tcPr>
          <w:p w:rsidR="00301690" w:rsidRDefault="00301690">
            <w:pPr>
              <w:tabs>
                <w:tab w:val="left" w:pos="2571"/>
              </w:tabs>
              <w:spacing w:after="0" w:line="240" w:lineRule="auto"/>
              <w:ind w:left="0" w:firstLine="0"/>
              <w:jc w:val="center"/>
              <w:rPr>
                <w:lang w:val="ru-RU"/>
              </w:rPr>
            </w:pPr>
          </w:p>
        </w:tc>
      </w:tr>
      <w:tr w:rsidR="00301690" w:rsidRPr="00A62A56" w:rsidTr="0043066D">
        <w:tc>
          <w:tcPr>
            <w:tcW w:w="959" w:type="dxa"/>
          </w:tcPr>
          <w:p w:rsidR="00301690" w:rsidRDefault="007C41DE">
            <w:pPr>
              <w:pStyle w:val="ConsPlusNormal0"/>
              <w:jc w:val="center"/>
              <w:rPr>
                <w:rFonts w:ascii="Times New Roman" w:hAnsi="Times New Roman" w:cs="Times New Roman"/>
                <w:sz w:val="24"/>
                <w:szCs w:val="24"/>
              </w:rPr>
            </w:pPr>
            <w:r>
              <w:rPr>
                <w:rFonts w:ascii="Times New Roman" w:hAnsi="Times New Roman" w:cs="Times New Roman"/>
                <w:sz w:val="24"/>
                <w:szCs w:val="24"/>
              </w:rPr>
              <w:t>4.8</w:t>
            </w:r>
          </w:p>
        </w:tc>
        <w:tc>
          <w:tcPr>
            <w:tcW w:w="5245" w:type="dxa"/>
          </w:tcPr>
          <w:p w:rsidR="00301690" w:rsidRDefault="000E3CB4">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796" w:type="dxa"/>
            <w:gridSpan w:val="6"/>
          </w:tcPr>
          <w:p w:rsidR="00301690" w:rsidRPr="00455237" w:rsidRDefault="00455237">
            <w:pPr>
              <w:tabs>
                <w:tab w:val="left" w:pos="2571"/>
              </w:tabs>
              <w:spacing w:after="0" w:line="240" w:lineRule="auto"/>
              <w:ind w:left="0" w:firstLine="0"/>
              <w:rPr>
                <w:i/>
                <w:sz w:val="24"/>
                <w:szCs w:val="24"/>
                <w:lang w:val="ru-RU"/>
              </w:rPr>
            </w:pPr>
            <w:r>
              <w:rPr>
                <w:rFonts w:eastAsiaTheme="minorHAnsi"/>
                <w:color w:val="auto"/>
                <w:sz w:val="24"/>
                <w:szCs w:val="24"/>
                <w:lang w:val="ru-RU"/>
              </w:rPr>
              <w:t>Проведено 1 мероприятие (</w:t>
            </w:r>
            <w:r w:rsidRPr="00455237">
              <w:rPr>
                <w:rFonts w:eastAsia="Calibri"/>
                <w:sz w:val="24"/>
                <w:szCs w:val="24"/>
                <w:lang w:val="ru-RU"/>
              </w:rPr>
              <w:t>тестирование по вопросам противодействия коррупции</w:t>
            </w:r>
            <w:r>
              <w:rPr>
                <w:rFonts w:eastAsia="Calibri"/>
                <w:sz w:val="24"/>
                <w:szCs w:val="24"/>
                <w:lang w:val="ru-RU"/>
              </w:rPr>
              <w:t>) среди муниципальных служащих администрации.</w:t>
            </w:r>
          </w:p>
        </w:tc>
        <w:tc>
          <w:tcPr>
            <w:tcW w:w="709" w:type="dxa"/>
          </w:tcPr>
          <w:p w:rsidR="00301690" w:rsidRDefault="00301690">
            <w:pPr>
              <w:tabs>
                <w:tab w:val="left" w:pos="2571"/>
              </w:tabs>
              <w:spacing w:after="0" w:line="240" w:lineRule="auto"/>
              <w:ind w:left="0" w:firstLine="0"/>
              <w:jc w:val="center"/>
              <w:rPr>
                <w:lang w:val="ru-RU"/>
              </w:rPr>
            </w:pPr>
          </w:p>
        </w:tc>
      </w:tr>
      <w:tr w:rsidR="00455237" w:rsidRPr="00A62A56" w:rsidTr="0043066D">
        <w:tc>
          <w:tcPr>
            <w:tcW w:w="959" w:type="dxa"/>
          </w:tcPr>
          <w:p w:rsidR="00455237" w:rsidRDefault="00455237">
            <w:pPr>
              <w:pStyle w:val="ConsPlusNormal0"/>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3750" w:type="dxa"/>
            <w:gridSpan w:val="8"/>
          </w:tcPr>
          <w:p w:rsidR="00455237" w:rsidRDefault="00455237" w:rsidP="002831C4">
            <w:pPr>
              <w:tabs>
                <w:tab w:val="left" w:pos="2571"/>
              </w:tabs>
              <w:spacing w:after="0" w:line="240" w:lineRule="auto"/>
              <w:ind w:left="0" w:firstLine="0"/>
              <w:jc w:val="center"/>
              <w:rPr>
                <w:lang w:val="ru-RU"/>
              </w:rPr>
            </w:pPr>
            <w:r w:rsidRPr="00A62A56">
              <w:rPr>
                <w:sz w:val="24"/>
                <w:szCs w:val="24"/>
                <w:lang w:val="ru-RU"/>
              </w:rPr>
              <w:t>Проведение мероприятий по противодействию коррупции органами местного самоуправления с учетом специфики деятельности</w:t>
            </w:r>
          </w:p>
        </w:tc>
      </w:tr>
      <w:tr w:rsidR="00E465C8" w:rsidRPr="00A62A56" w:rsidTr="0043066D">
        <w:tc>
          <w:tcPr>
            <w:tcW w:w="959" w:type="dxa"/>
          </w:tcPr>
          <w:p w:rsidR="00E465C8" w:rsidRDefault="00455237" w:rsidP="00E465C8">
            <w:pPr>
              <w:pStyle w:val="ConsPlusNormal0"/>
              <w:jc w:val="center"/>
              <w:rPr>
                <w:rFonts w:ascii="Times New Roman" w:hAnsi="Times New Roman" w:cs="Times New Roman"/>
                <w:sz w:val="24"/>
                <w:szCs w:val="24"/>
              </w:rPr>
            </w:pPr>
            <w:r>
              <w:rPr>
                <w:rFonts w:ascii="Times New Roman" w:hAnsi="Times New Roman" w:cs="Times New Roman"/>
                <w:sz w:val="24"/>
                <w:szCs w:val="24"/>
              </w:rPr>
              <w:t>5.1</w:t>
            </w:r>
          </w:p>
        </w:tc>
        <w:tc>
          <w:tcPr>
            <w:tcW w:w="5245" w:type="dxa"/>
          </w:tcPr>
          <w:p w:rsidR="00E465C8" w:rsidRDefault="00E465C8"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796" w:type="dxa"/>
            <w:gridSpan w:val="6"/>
          </w:tcPr>
          <w:p w:rsidR="00E465C8" w:rsidRPr="00ED0405" w:rsidRDefault="00E465C8" w:rsidP="00E465C8">
            <w:pPr>
              <w:pStyle w:val="ConsPlusNormal0"/>
              <w:jc w:val="both"/>
              <w:rPr>
                <w:rFonts w:ascii="Times New Roman" w:hAnsi="Times New Roman" w:cs="Times New Roman"/>
                <w:color w:val="000000"/>
                <w:sz w:val="24"/>
                <w:szCs w:val="24"/>
                <w:lang w:eastAsia="en-US"/>
              </w:rPr>
            </w:pPr>
            <w:r w:rsidRPr="00ED0405">
              <w:rPr>
                <w:rFonts w:ascii="Times New Roman" w:hAnsi="Times New Roman" w:cs="Times New Roman"/>
                <w:color w:val="000000"/>
                <w:sz w:val="24"/>
                <w:szCs w:val="24"/>
                <w:lang w:eastAsia="en-US"/>
              </w:rPr>
              <w:t xml:space="preserve">администрация Фатеевского сельского поселения </w:t>
            </w:r>
            <w:r>
              <w:rPr>
                <w:rFonts w:ascii="Times New Roman" w:hAnsi="Times New Roman" w:cs="Times New Roman"/>
                <w:color w:val="000000"/>
                <w:sz w:val="24"/>
                <w:szCs w:val="24"/>
                <w:lang w:eastAsia="en-US"/>
              </w:rPr>
              <w:t>предоставляет 26</w:t>
            </w:r>
            <w:r w:rsidRPr="00ED0405">
              <w:rPr>
                <w:rFonts w:ascii="Times New Roman" w:hAnsi="Times New Roman" w:cs="Times New Roman"/>
                <w:color w:val="000000"/>
                <w:sz w:val="24"/>
                <w:szCs w:val="24"/>
                <w:lang w:eastAsia="en-US"/>
              </w:rPr>
              <w:t xml:space="preserve"> муниципальных услуг, из них в электронной форме 17;</w:t>
            </w:r>
          </w:p>
          <w:p w:rsidR="00E465C8" w:rsidRPr="00ED0405" w:rsidRDefault="00E465C8" w:rsidP="00E465C8">
            <w:pPr>
              <w:pStyle w:val="ConsPlusNormal0"/>
              <w:jc w:val="both"/>
              <w:rPr>
                <w:rFonts w:ascii="Times New Roman" w:hAnsi="Times New Roman" w:cs="Times New Roman"/>
                <w:color w:val="000000"/>
                <w:sz w:val="24"/>
                <w:szCs w:val="24"/>
                <w:lang w:eastAsia="en-US"/>
              </w:rPr>
            </w:pPr>
            <w:r w:rsidRPr="00ED0405">
              <w:rPr>
                <w:rFonts w:ascii="Times New Roman" w:hAnsi="Times New Roman" w:cs="Times New Roman"/>
                <w:color w:val="000000"/>
                <w:sz w:val="24"/>
                <w:szCs w:val="24"/>
                <w:lang w:eastAsia="en-US"/>
              </w:rPr>
              <w:t>административные регламенты разработаны на 17 муниципальных услуг;</w:t>
            </w:r>
          </w:p>
          <w:p w:rsidR="00E465C8" w:rsidRPr="00ED0405" w:rsidRDefault="00E465C8" w:rsidP="002831C4">
            <w:pPr>
              <w:pStyle w:val="ConsPlusNormal0"/>
              <w:jc w:val="both"/>
              <w:rPr>
                <w:rFonts w:ascii="Times New Roman" w:hAnsi="Times New Roman" w:cs="Times New Roman"/>
                <w:color w:val="000000"/>
                <w:sz w:val="24"/>
                <w:szCs w:val="24"/>
                <w:lang w:eastAsia="en-US"/>
              </w:rPr>
            </w:pPr>
            <w:r w:rsidRPr="00ED0405">
              <w:rPr>
                <w:rFonts w:ascii="Times New Roman" w:hAnsi="Times New Roman" w:cs="Times New Roman"/>
                <w:color w:val="000000"/>
                <w:sz w:val="24"/>
                <w:szCs w:val="24"/>
                <w:lang w:eastAsia="en-US"/>
              </w:rPr>
              <w:t>в отчетном периоде было установлено 0 нарушений требований административных регламентов (сроков предоставления муниципальных услуг) и др. (в случае положительного результата кратко изложить суть нарушения и принятые меры по результатам выявленных нарушений)</w:t>
            </w:r>
          </w:p>
        </w:tc>
        <w:tc>
          <w:tcPr>
            <w:tcW w:w="709" w:type="dxa"/>
          </w:tcPr>
          <w:p w:rsidR="00E465C8" w:rsidRDefault="00E465C8" w:rsidP="00E465C8">
            <w:pPr>
              <w:tabs>
                <w:tab w:val="left" w:pos="2571"/>
              </w:tabs>
              <w:spacing w:after="0" w:line="240" w:lineRule="auto"/>
              <w:ind w:left="0" w:firstLine="0"/>
              <w:jc w:val="center"/>
              <w:rPr>
                <w:lang w:val="ru-RU"/>
              </w:rPr>
            </w:pPr>
          </w:p>
        </w:tc>
      </w:tr>
      <w:tr w:rsidR="00E465C8" w:rsidRPr="00A62A56" w:rsidTr="0043066D">
        <w:trPr>
          <w:cantSplit/>
        </w:trPr>
        <w:tc>
          <w:tcPr>
            <w:tcW w:w="959" w:type="dxa"/>
          </w:tcPr>
          <w:p w:rsidR="00E465C8" w:rsidRDefault="00455237" w:rsidP="00E465C8">
            <w:pPr>
              <w:pStyle w:val="ConsPlusNormal0"/>
              <w:jc w:val="center"/>
              <w:rPr>
                <w:rFonts w:ascii="Times New Roman" w:hAnsi="Times New Roman" w:cs="Times New Roman"/>
                <w:sz w:val="24"/>
                <w:szCs w:val="24"/>
              </w:rPr>
            </w:pPr>
            <w:r>
              <w:rPr>
                <w:rFonts w:ascii="Times New Roman" w:hAnsi="Times New Roman" w:cs="Times New Roman"/>
                <w:sz w:val="24"/>
                <w:szCs w:val="24"/>
              </w:rPr>
              <w:t>5.2</w:t>
            </w:r>
          </w:p>
        </w:tc>
        <w:tc>
          <w:tcPr>
            <w:tcW w:w="5245" w:type="dxa"/>
          </w:tcPr>
          <w:p w:rsidR="00E465C8" w:rsidRDefault="00E465C8"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w:t>
            </w:r>
          </w:p>
        </w:tc>
        <w:tc>
          <w:tcPr>
            <w:tcW w:w="7796" w:type="dxa"/>
            <w:gridSpan w:val="6"/>
          </w:tcPr>
          <w:p w:rsidR="00E465C8" w:rsidRDefault="00E465C8" w:rsidP="00E465C8">
            <w:pPr>
              <w:pStyle w:val="ConsPlusNorm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отчетном периоде администрацией Фатеевского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 xml:space="preserve">заключено 0 </w:t>
            </w:r>
            <w:r>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E465C8" w:rsidRDefault="00E465C8" w:rsidP="00E465C8">
            <w:pPr>
              <w:pStyle w:val="ConsPlusNormal0"/>
              <w:jc w:val="both"/>
              <w:rPr>
                <w:rFonts w:ascii="Times New Roman" w:eastAsiaTheme="minorHAnsi" w:hAnsi="Times New Roman" w:cs="Times New Roman"/>
              </w:rPr>
            </w:pPr>
          </w:p>
          <w:p w:rsidR="00E465C8" w:rsidRDefault="00E465C8" w:rsidP="00E465C8">
            <w:pPr>
              <w:pStyle w:val="ConsPlusNormal0"/>
              <w:jc w:val="both"/>
              <w:rPr>
                <w:rStyle w:val="3"/>
                <w:rFonts w:eastAsiaTheme="minorHAnsi"/>
                <w:sz w:val="24"/>
                <w:szCs w:val="24"/>
              </w:rPr>
            </w:pPr>
            <w:r>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муниципальным учреждениям НЕ УЧИТЫВАЮТСЯ</w:t>
            </w:r>
          </w:p>
        </w:tc>
        <w:tc>
          <w:tcPr>
            <w:tcW w:w="709" w:type="dxa"/>
          </w:tcPr>
          <w:p w:rsidR="00E465C8" w:rsidRDefault="00E465C8" w:rsidP="00E465C8">
            <w:pPr>
              <w:tabs>
                <w:tab w:val="left" w:pos="2571"/>
              </w:tabs>
              <w:spacing w:after="0" w:line="240" w:lineRule="auto"/>
              <w:ind w:left="0" w:firstLine="0"/>
              <w:jc w:val="center"/>
              <w:rPr>
                <w:lang w:val="ru-RU"/>
              </w:rPr>
            </w:pPr>
          </w:p>
        </w:tc>
      </w:tr>
      <w:tr w:rsidR="00E465C8" w:rsidRPr="00A62A56" w:rsidTr="0043066D">
        <w:tc>
          <w:tcPr>
            <w:tcW w:w="959" w:type="dxa"/>
          </w:tcPr>
          <w:p w:rsidR="00E465C8" w:rsidRDefault="00455237" w:rsidP="00E465C8">
            <w:pPr>
              <w:pStyle w:val="ConsPlusNormal0"/>
              <w:jc w:val="center"/>
              <w:rPr>
                <w:rFonts w:ascii="Times New Roman" w:hAnsi="Times New Roman" w:cs="Times New Roman"/>
                <w:sz w:val="24"/>
                <w:szCs w:val="24"/>
              </w:rPr>
            </w:pPr>
            <w:r>
              <w:rPr>
                <w:rFonts w:ascii="Times New Roman" w:hAnsi="Times New Roman" w:cs="Times New Roman"/>
                <w:sz w:val="24"/>
                <w:szCs w:val="24"/>
              </w:rPr>
              <w:t>5.3</w:t>
            </w:r>
          </w:p>
        </w:tc>
        <w:tc>
          <w:tcPr>
            <w:tcW w:w="5245" w:type="dxa"/>
          </w:tcPr>
          <w:p w:rsidR="00E465C8" w:rsidRDefault="00E465C8" w:rsidP="002831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Осуществление контроля за использованием объектов муниципальной собственности, в том числе за соответствием требованиям </w:t>
            </w:r>
            <w:r>
              <w:rPr>
                <w:rFonts w:ascii="Times New Roman" w:hAnsi="Times New Roman" w:cs="Times New Roman"/>
                <w:sz w:val="24"/>
                <w:szCs w:val="24"/>
              </w:rPr>
              <w:lastRenderedPageBreak/>
              <w:t>законодательства заключаемых договоров в отношении объектов муниципальной собственности</w:t>
            </w:r>
          </w:p>
        </w:tc>
        <w:tc>
          <w:tcPr>
            <w:tcW w:w="7796" w:type="dxa"/>
            <w:gridSpan w:val="6"/>
          </w:tcPr>
          <w:p w:rsidR="00E465C8" w:rsidRDefault="00E465C8" w:rsidP="00E465C8">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в отчетном периоде проведено 0</w:t>
            </w:r>
            <w:r>
              <w:rPr>
                <w:rFonts w:eastAsiaTheme="minorHAnsi"/>
                <w:color w:val="auto"/>
                <w:sz w:val="24"/>
                <w:szCs w:val="24"/>
                <w:lang w:val="ru-RU"/>
              </w:rPr>
              <w:t xml:space="preserve"> проверок использования объектов муниципальной собственности.</w:t>
            </w:r>
          </w:p>
          <w:p w:rsidR="00E465C8" w:rsidRDefault="00E465C8" w:rsidP="00E465C8">
            <w:pPr>
              <w:tabs>
                <w:tab w:val="left" w:pos="2571"/>
              </w:tabs>
              <w:spacing w:after="0" w:line="240" w:lineRule="auto"/>
              <w:ind w:left="0" w:firstLine="0"/>
              <w:rPr>
                <w:rFonts w:eastAsiaTheme="minorHAnsi"/>
                <w:color w:val="auto"/>
                <w:sz w:val="24"/>
                <w:szCs w:val="24"/>
                <w:lang w:val="ru-RU"/>
              </w:rPr>
            </w:pPr>
          </w:p>
        </w:tc>
        <w:tc>
          <w:tcPr>
            <w:tcW w:w="709" w:type="dxa"/>
          </w:tcPr>
          <w:p w:rsidR="00E465C8" w:rsidRDefault="00E465C8" w:rsidP="00E465C8">
            <w:pPr>
              <w:tabs>
                <w:tab w:val="left" w:pos="2571"/>
              </w:tabs>
              <w:spacing w:after="0" w:line="240" w:lineRule="auto"/>
              <w:ind w:left="0" w:firstLine="0"/>
              <w:jc w:val="center"/>
              <w:rPr>
                <w:lang w:val="ru-RU"/>
              </w:rPr>
            </w:pPr>
          </w:p>
        </w:tc>
      </w:tr>
      <w:tr w:rsidR="00E465C8" w:rsidRPr="00A62A56" w:rsidTr="0043066D">
        <w:trPr>
          <w:trHeight w:val="661"/>
        </w:trPr>
        <w:tc>
          <w:tcPr>
            <w:tcW w:w="6204" w:type="dxa"/>
            <w:gridSpan w:val="2"/>
            <w:tcBorders>
              <w:top w:val="nil"/>
              <w:left w:val="nil"/>
              <w:right w:val="nil"/>
            </w:tcBorders>
          </w:tcPr>
          <w:p w:rsidR="00E465C8" w:rsidRDefault="00E465C8" w:rsidP="00E465C8">
            <w:pPr>
              <w:pStyle w:val="ConsPlusNormal0"/>
              <w:jc w:val="center"/>
              <w:rPr>
                <w:rFonts w:ascii="Times New Roman" w:hAnsi="Times New Roman" w:cs="Times New Roman"/>
                <w:sz w:val="24"/>
                <w:szCs w:val="24"/>
              </w:rPr>
            </w:pPr>
          </w:p>
        </w:tc>
        <w:tc>
          <w:tcPr>
            <w:tcW w:w="426" w:type="dxa"/>
            <w:tcBorders>
              <w:top w:val="nil"/>
              <w:left w:val="nil"/>
              <w:bottom w:val="nil"/>
              <w:right w:val="nil"/>
            </w:tcBorders>
          </w:tcPr>
          <w:p w:rsidR="00E465C8" w:rsidRDefault="00E465C8" w:rsidP="00E465C8">
            <w:pPr>
              <w:pStyle w:val="ConsPlusNormal0"/>
              <w:jc w:val="both"/>
              <w:rPr>
                <w:rFonts w:ascii="Times New Roman" w:hAnsi="Times New Roman" w:cs="Times New Roman"/>
                <w:sz w:val="24"/>
                <w:szCs w:val="24"/>
              </w:rPr>
            </w:pPr>
          </w:p>
        </w:tc>
        <w:tc>
          <w:tcPr>
            <w:tcW w:w="2267" w:type="dxa"/>
            <w:tcBorders>
              <w:top w:val="nil"/>
              <w:left w:val="nil"/>
              <w:right w:val="nil"/>
            </w:tcBorders>
          </w:tcPr>
          <w:p w:rsidR="00E465C8" w:rsidRDefault="00E465C8" w:rsidP="00E465C8">
            <w:pPr>
              <w:tabs>
                <w:tab w:val="left" w:pos="2571"/>
              </w:tabs>
              <w:spacing w:after="0" w:line="240" w:lineRule="auto"/>
              <w:ind w:left="0" w:firstLine="0"/>
              <w:jc w:val="left"/>
              <w:rPr>
                <w:lang w:val="ru-RU"/>
              </w:rPr>
            </w:pPr>
          </w:p>
        </w:tc>
        <w:tc>
          <w:tcPr>
            <w:tcW w:w="602" w:type="dxa"/>
            <w:tcBorders>
              <w:top w:val="nil"/>
              <w:left w:val="nil"/>
              <w:bottom w:val="nil"/>
              <w:right w:val="nil"/>
            </w:tcBorders>
          </w:tcPr>
          <w:p w:rsidR="00E465C8" w:rsidRDefault="00E465C8" w:rsidP="00E465C8">
            <w:pPr>
              <w:tabs>
                <w:tab w:val="left" w:pos="2571"/>
              </w:tabs>
              <w:spacing w:after="0" w:line="240" w:lineRule="auto"/>
              <w:ind w:left="0" w:firstLine="0"/>
              <w:jc w:val="left"/>
              <w:rPr>
                <w:lang w:val="ru-RU"/>
              </w:rPr>
            </w:pPr>
          </w:p>
        </w:tc>
        <w:tc>
          <w:tcPr>
            <w:tcW w:w="3509" w:type="dxa"/>
            <w:tcBorders>
              <w:top w:val="nil"/>
              <w:left w:val="nil"/>
              <w:right w:val="nil"/>
            </w:tcBorders>
          </w:tcPr>
          <w:p w:rsidR="00E465C8" w:rsidRDefault="00E465C8" w:rsidP="00E465C8">
            <w:pPr>
              <w:tabs>
                <w:tab w:val="left" w:pos="2571"/>
              </w:tabs>
              <w:spacing w:after="0" w:line="240" w:lineRule="auto"/>
              <w:ind w:left="0" w:firstLine="0"/>
              <w:jc w:val="left"/>
              <w:rPr>
                <w:lang w:val="ru-RU"/>
              </w:rPr>
            </w:pPr>
          </w:p>
        </w:tc>
        <w:tc>
          <w:tcPr>
            <w:tcW w:w="992" w:type="dxa"/>
            <w:gridSpan w:val="2"/>
            <w:tcBorders>
              <w:top w:val="nil"/>
              <w:left w:val="nil"/>
              <w:bottom w:val="nil"/>
              <w:right w:val="nil"/>
            </w:tcBorders>
          </w:tcPr>
          <w:p w:rsidR="00E465C8" w:rsidRDefault="00E465C8" w:rsidP="00E465C8">
            <w:pPr>
              <w:tabs>
                <w:tab w:val="left" w:pos="2571"/>
              </w:tabs>
              <w:spacing w:after="0" w:line="240" w:lineRule="auto"/>
              <w:ind w:left="0" w:firstLine="0"/>
              <w:jc w:val="left"/>
              <w:rPr>
                <w:lang w:val="ru-RU"/>
              </w:rPr>
            </w:pPr>
          </w:p>
        </w:tc>
        <w:tc>
          <w:tcPr>
            <w:tcW w:w="709" w:type="dxa"/>
            <w:tcBorders>
              <w:top w:val="nil"/>
              <w:left w:val="nil"/>
              <w:bottom w:val="nil"/>
              <w:right w:val="nil"/>
            </w:tcBorders>
          </w:tcPr>
          <w:p w:rsidR="00E465C8" w:rsidRDefault="00E465C8" w:rsidP="00E465C8">
            <w:pPr>
              <w:tabs>
                <w:tab w:val="left" w:pos="2571"/>
              </w:tabs>
              <w:spacing w:after="0" w:line="240" w:lineRule="auto"/>
              <w:ind w:left="0" w:firstLine="0"/>
              <w:jc w:val="left"/>
              <w:rPr>
                <w:lang w:val="ru-RU"/>
              </w:rPr>
            </w:pPr>
          </w:p>
        </w:tc>
      </w:tr>
      <w:tr w:rsidR="00E465C8" w:rsidTr="00455237">
        <w:trPr>
          <w:trHeight w:val="501"/>
        </w:trPr>
        <w:tc>
          <w:tcPr>
            <w:tcW w:w="6204" w:type="dxa"/>
            <w:gridSpan w:val="2"/>
            <w:tcBorders>
              <w:left w:val="nil"/>
              <w:bottom w:val="nil"/>
              <w:right w:val="nil"/>
            </w:tcBorders>
          </w:tcPr>
          <w:p w:rsidR="00E465C8" w:rsidRDefault="00E465C8" w:rsidP="00E465C8">
            <w:pPr>
              <w:pStyle w:val="ConsPlusNormal0"/>
              <w:jc w:val="center"/>
              <w:rPr>
                <w:rFonts w:ascii="Times New Roman" w:hAnsi="Times New Roman" w:cs="Times New Roman"/>
                <w:sz w:val="24"/>
                <w:szCs w:val="24"/>
              </w:rPr>
            </w:pPr>
          </w:p>
        </w:tc>
        <w:tc>
          <w:tcPr>
            <w:tcW w:w="426" w:type="dxa"/>
            <w:tcBorders>
              <w:top w:val="nil"/>
              <w:left w:val="nil"/>
              <w:bottom w:val="nil"/>
              <w:right w:val="nil"/>
            </w:tcBorders>
          </w:tcPr>
          <w:p w:rsidR="00E465C8" w:rsidRDefault="00E465C8" w:rsidP="00E465C8">
            <w:pPr>
              <w:pStyle w:val="ConsPlusNormal0"/>
              <w:jc w:val="both"/>
              <w:rPr>
                <w:rFonts w:ascii="Times New Roman" w:hAnsi="Times New Roman" w:cs="Times New Roman"/>
                <w:sz w:val="24"/>
                <w:szCs w:val="24"/>
              </w:rPr>
            </w:pPr>
          </w:p>
        </w:tc>
        <w:tc>
          <w:tcPr>
            <w:tcW w:w="2267"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r>
              <w:rPr>
                <w:sz w:val="24"/>
                <w:szCs w:val="24"/>
                <w:lang w:val="ru-RU"/>
              </w:rPr>
              <w:t>(подпись)</w:t>
            </w:r>
          </w:p>
        </w:tc>
        <w:tc>
          <w:tcPr>
            <w:tcW w:w="602"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p>
        </w:tc>
        <w:tc>
          <w:tcPr>
            <w:tcW w:w="3509"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r>
              <w:rPr>
                <w:sz w:val="24"/>
                <w:szCs w:val="24"/>
                <w:lang w:val="ru-RU"/>
              </w:rPr>
              <w:t>(инициалы, фамилия)</w:t>
            </w:r>
          </w:p>
        </w:tc>
        <w:tc>
          <w:tcPr>
            <w:tcW w:w="1701" w:type="dxa"/>
            <w:gridSpan w:val="3"/>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p>
        </w:tc>
      </w:tr>
      <w:tr w:rsidR="00E465C8" w:rsidTr="00455237">
        <w:trPr>
          <w:trHeight w:val="305"/>
        </w:trPr>
        <w:tc>
          <w:tcPr>
            <w:tcW w:w="6204" w:type="dxa"/>
            <w:gridSpan w:val="2"/>
            <w:tcBorders>
              <w:top w:val="nil"/>
              <w:left w:val="nil"/>
              <w:right w:val="nil"/>
            </w:tcBorders>
          </w:tcPr>
          <w:p w:rsidR="00E465C8" w:rsidRDefault="00E465C8" w:rsidP="00E465C8">
            <w:pPr>
              <w:pStyle w:val="ConsPlusNormal0"/>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c>
          <w:tcPr>
            <w:tcW w:w="426" w:type="dxa"/>
            <w:tcBorders>
              <w:top w:val="nil"/>
              <w:left w:val="nil"/>
              <w:bottom w:val="nil"/>
              <w:right w:val="nil"/>
            </w:tcBorders>
          </w:tcPr>
          <w:p w:rsidR="00E465C8" w:rsidRDefault="00E465C8" w:rsidP="00E465C8">
            <w:pPr>
              <w:pStyle w:val="ConsPlusNormal0"/>
              <w:jc w:val="both"/>
              <w:rPr>
                <w:rFonts w:ascii="Times New Roman" w:hAnsi="Times New Roman" w:cs="Times New Roman"/>
                <w:sz w:val="24"/>
                <w:szCs w:val="24"/>
              </w:rPr>
            </w:pPr>
          </w:p>
        </w:tc>
        <w:tc>
          <w:tcPr>
            <w:tcW w:w="2267" w:type="dxa"/>
            <w:tcBorders>
              <w:top w:val="nil"/>
              <w:left w:val="nil"/>
              <w:right w:val="nil"/>
            </w:tcBorders>
          </w:tcPr>
          <w:p w:rsidR="00E465C8" w:rsidRDefault="00E465C8" w:rsidP="00E465C8">
            <w:pPr>
              <w:tabs>
                <w:tab w:val="left" w:pos="2571"/>
              </w:tabs>
              <w:spacing w:after="0" w:line="240" w:lineRule="auto"/>
              <w:ind w:left="0" w:firstLine="0"/>
              <w:jc w:val="left"/>
              <w:rPr>
                <w:lang w:val="ru-RU"/>
              </w:rPr>
            </w:pPr>
          </w:p>
        </w:tc>
        <w:tc>
          <w:tcPr>
            <w:tcW w:w="602" w:type="dxa"/>
            <w:tcBorders>
              <w:top w:val="nil"/>
              <w:left w:val="nil"/>
              <w:bottom w:val="nil"/>
              <w:right w:val="nil"/>
            </w:tcBorders>
          </w:tcPr>
          <w:p w:rsidR="00E465C8" w:rsidRDefault="00E465C8" w:rsidP="00E465C8">
            <w:pPr>
              <w:tabs>
                <w:tab w:val="left" w:pos="2571"/>
              </w:tabs>
              <w:spacing w:after="0" w:line="240" w:lineRule="auto"/>
              <w:ind w:left="0" w:firstLine="0"/>
              <w:jc w:val="left"/>
              <w:rPr>
                <w:lang w:val="ru-RU"/>
              </w:rPr>
            </w:pPr>
          </w:p>
        </w:tc>
        <w:tc>
          <w:tcPr>
            <w:tcW w:w="3509" w:type="dxa"/>
            <w:tcBorders>
              <w:top w:val="nil"/>
              <w:left w:val="nil"/>
              <w:right w:val="nil"/>
            </w:tcBorders>
          </w:tcPr>
          <w:p w:rsidR="0043066D" w:rsidRDefault="0043066D" w:rsidP="0043066D">
            <w:pPr>
              <w:tabs>
                <w:tab w:val="left" w:pos="2571"/>
              </w:tabs>
              <w:spacing w:after="0" w:line="240" w:lineRule="auto"/>
              <w:ind w:left="0" w:firstLine="0"/>
              <w:jc w:val="center"/>
              <w:rPr>
                <w:lang w:val="ru-RU"/>
              </w:rPr>
            </w:pPr>
          </w:p>
          <w:p w:rsidR="00E465C8" w:rsidRDefault="00E465C8" w:rsidP="0043066D">
            <w:pPr>
              <w:tabs>
                <w:tab w:val="left" w:pos="2571"/>
              </w:tabs>
              <w:spacing w:after="0" w:line="240" w:lineRule="auto"/>
              <w:ind w:left="0" w:firstLine="0"/>
              <w:jc w:val="center"/>
              <w:rPr>
                <w:lang w:val="ru-RU"/>
              </w:rPr>
            </w:pPr>
            <w:r>
              <w:rPr>
                <w:lang w:val="ru-RU"/>
              </w:rPr>
              <w:t>В.С. Жеребцова</w:t>
            </w:r>
          </w:p>
        </w:tc>
        <w:tc>
          <w:tcPr>
            <w:tcW w:w="426" w:type="dxa"/>
            <w:tcBorders>
              <w:top w:val="nil"/>
              <w:left w:val="nil"/>
              <w:bottom w:val="nil"/>
              <w:right w:val="nil"/>
            </w:tcBorders>
          </w:tcPr>
          <w:p w:rsidR="00E465C8" w:rsidRDefault="00E465C8" w:rsidP="00E465C8">
            <w:pPr>
              <w:tabs>
                <w:tab w:val="left" w:pos="2571"/>
              </w:tabs>
              <w:spacing w:after="0" w:line="240" w:lineRule="auto"/>
              <w:ind w:left="0" w:firstLine="0"/>
              <w:jc w:val="left"/>
              <w:rPr>
                <w:lang w:val="ru-RU"/>
              </w:rPr>
            </w:pPr>
          </w:p>
        </w:tc>
        <w:tc>
          <w:tcPr>
            <w:tcW w:w="1275" w:type="dxa"/>
            <w:gridSpan w:val="2"/>
            <w:tcBorders>
              <w:top w:val="nil"/>
              <w:left w:val="nil"/>
              <w:right w:val="nil"/>
            </w:tcBorders>
          </w:tcPr>
          <w:p w:rsidR="00E465C8" w:rsidRDefault="0043066D" w:rsidP="0043066D">
            <w:pPr>
              <w:tabs>
                <w:tab w:val="left" w:pos="2571"/>
              </w:tabs>
              <w:spacing w:after="0" w:line="240" w:lineRule="auto"/>
              <w:ind w:left="-115" w:firstLine="0"/>
              <w:jc w:val="left"/>
              <w:rPr>
                <w:lang w:val="ru-RU"/>
              </w:rPr>
            </w:pPr>
            <w:r>
              <w:rPr>
                <w:lang w:val="ru-RU"/>
              </w:rPr>
              <w:t>(83361) 72-119</w:t>
            </w:r>
          </w:p>
        </w:tc>
      </w:tr>
      <w:tr w:rsidR="00E465C8" w:rsidTr="00455237">
        <w:tc>
          <w:tcPr>
            <w:tcW w:w="6204" w:type="dxa"/>
            <w:gridSpan w:val="2"/>
            <w:tcBorders>
              <w:left w:val="nil"/>
              <w:bottom w:val="nil"/>
              <w:right w:val="nil"/>
            </w:tcBorders>
          </w:tcPr>
          <w:p w:rsidR="00E465C8" w:rsidRDefault="00E465C8" w:rsidP="00E465C8">
            <w:pPr>
              <w:pStyle w:val="ConsPlusNormal0"/>
              <w:jc w:val="center"/>
              <w:rPr>
                <w:rFonts w:ascii="Times New Roman" w:hAnsi="Times New Roman" w:cs="Times New Roman"/>
                <w:sz w:val="24"/>
                <w:szCs w:val="24"/>
              </w:rPr>
            </w:pPr>
          </w:p>
        </w:tc>
        <w:tc>
          <w:tcPr>
            <w:tcW w:w="426" w:type="dxa"/>
            <w:tcBorders>
              <w:top w:val="nil"/>
              <w:left w:val="nil"/>
              <w:bottom w:val="nil"/>
              <w:right w:val="nil"/>
            </w:tcBorders>
          </w:tcPr>
          <w:p w:rsidR="00E465C8" w:rsidRDefault="00E465C8" w:rsidP="00E465C8">
            <w:pPr>
              <w:pStyle w:val="ConsPlusNormal0"/>
              <w:jc w:val="both"/>
              <w:rPr>
                <w:rFonts w:ascii="Times New Roman" w:hAnsi="Times New Roman" w:cs="Times New Roman"/>
                <w:sz w:val="24"/>
                <w:szCs w:val="24"/>
              </w:rPr>
            </w:pPr>
          </w:p>
        </w:tc>
        <w:tc>
          <w:tcPr>
            <w:tcW w:w="2267"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r>
              <w:rPr>
                <w:sz w:val="24"/>
                <w:szCs w:val="24"/>
                <w:lang w:val="ru-RU"/>
              </w:rPr>
              <w:t>(подпись)</w:t>
            </w:r>
          </w:p>
        </w:tc>
        <w:tc>
          <w:tcPr>
            <w:tcW w:w="602"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p>
        </w:tc>
        <w:tc>
          <w:tcPr>
            <w:tcW w:w="3509" w:type="dxa"/>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r>
              <w:rPr>
                <w:sz w:val="24"/>
                <w:szCs w:val="24"/>
                <w:lang w:val="ru-RU"/>
              </w:rPr>
              <w:t>(инициалы, фамилия)</w:t>
            </w:r>
          </w:p>
        </w:tc>
        <w:tc>
          <w:tcPr>
            <w:tcW w:w="1701" w:type="dxa"/>
            <w:gridSpan w:val="3"/>
            <w:tcBorders>
              <w:top w:val="nil"/>
              <w:left w:val="nil"/>
              <w:bottom w:val="nil"/>
              <w:right w:val="nil"/>
            </w:tcBorders>
          </w:tcPr>
          <w:p w:rsidR="00E465C8" w:rsidRDefault="00E465C8" w:rsidP="00E465C8">
            <w:pPr>
              <w:tabs>
                <w:tab w:val="left" w:pos="2571"/>
              </w:tabs>
              <w:spacing w:after="0" w:line="240" w:lineRule="auto"/>
              <w:ind w:left="0" w:firstLine="0"/>
              <w:jc w:val="center"/>
              <w:rPr>
                <w:sz w:val="24"/>
                <w:szCs w:val="24"/>
                <w:lang w:val="ru-RU"/>
              </w:rPr>
            </w:pPr>
            <w:r>
              <w:rPr>
                <w:sz w:val="24"/>
                <w:szCs w:val="24"/>
                <w:lang w:val="ru-RU"/>
              </w:rPr>
              <w:t>(номер телефона)</w:t>
            </w:r>
          </w:p>
        </w:tc>
      </w:tr>
    </w:tbl>
    <w:p w:rsidR="00301690" w:rsidRDefault="000E3CB4" w:rsidP="003878B1">
      <w:pPr>
        <w:tabs>
          <w:tab w:val="left" w:pos="2571"/>
        </w:tabs>
        <w:spacing w:before="720" w:after="0" w:line="240" w:lineRule="auto"/>
        <w:ind w:left="0" w:firstLine="0"/>
        <w:jc w:val="center"/>
        <w:rPr>
          <w:lang w:val="ru-RU"/>
        </w:rPr>
      </w:pPr>
      <w:r>
        <w:rPr>
          <w:lang w:val="ru-RU"/>
        </w:rPr>
        <w:t>___________</w:t>
      </w:r>
    </w:p>
    <w:sectPr w:rsidR="00301690" w:rsidSect="0043066D">
      <w:headerReference w:type="default" r:id="rId12"/>
      <w:pgSz w:w="16838" w:h="11906" w:orient="landscape"/>
      <w:pgMar w:top="803" w:right="851" w:bottom="964" w:left="1701" w:header="284"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1A" w:rsidRDefault="00FE411A">
      <w:pPr>
        <w:spacing w:after="0" w:line="240" w:lineRule="auto"/>
      </w:pPr>
      <w:r>
        <w:separator/>
      </w:r>
    </w:p>
  </w:endnote>
  <w:endnote w:type="continuationSeparator" w:id="0">
    <w:p w:rsidR="00FE411A" w:rsidRDefault="00FE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1A" w:rsidRDefault="00FE411A">
      <w:pPr>
        <w:spacing w:after="0" w:line="240" w:lineRule="auto"/>
      </w:pPr>
      <w:r>
        <w:separator/>
      </w:r>
    </w:p>
  </w:footnote>
  <w:footnote w:type="continuationSeparator" w:id="0">
    <w:p w:rsidR="00FE411A" w:rsidRDefault="00FE4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78688"/>
      <w:docPartObj>
        <w:docPartGallery w:val="Page Numbers (Top of Page)"/>
        <w:docPartUnique/>
      </w:docPartObj>
    </w:sdtPr>
    <w:sdtEndPr/>
    <w:sdtContent>
      <w:p w:rsidR="00427284" w:rsidRDefault="00427284">
        <w:pPr>
          <w:pStyle w:val="af4"/>
          <w:ind w:left="0"/>
          <w:jc w:val="center"/>
        </w:pPr>
        <w:r>
          <w:fldChar w:fldCharType="begin"/>
        </w:r>
        <w:r>
          <w:instrText>PAGE</w:instrText>
        </w:r>
        <w:r>
          <w:fldChar w:fldCharType="separate"/>
        </w:r>
        <w:r w:rsidR="002B7461">
          <w:rPr>
            <w:noProof/>
          </w:rPr>
          <w:t>2</w:t>
        </w:r>
        <w:r>
          <w:fldChar w:fldCharType="end"/>
        </w:r>
      </w:p>
    </w:sdtContent>
  </w:sdt>
  <w:p w:rsidR="00427284" w:rsidRDefault="00427284">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90"/>
    <w:rsid w:val="000574BB"/>
    <w:rsid w:val="000B38D0"/>
    <w:rsid w:val="000E3CB4"/>
    <w:rsid w:val="00160C8F"/>
    <w:rsid w:val="00177821"/>
    <w:rsid w:val="001B0B3C"/>
    <w:rsid w:val="00243C2F"/>
    <w:rsid w:val="002831C4"/>
    <w:rsid w:val="002B7461"/>
    <w:rsid w:val="00301690"/>
    <w:rsid w:val="003474F2"/>
    <w:rsid w:val="003878B1"/>
    <w:rsid w:val="003B4A3E"/>
    <w:rsid w:val="00427284"/>
    <w:rsid w:val="0043066D"/>
    <w:rsid w:val="00455237"/>
    <w:rsid w:val="004705A0"/>
    <w:rsid w:val="005B6B4E"/>
    <w:rsid w:val="00631AEF"/>
    <w:rsid w:val="00733AA9"/>
    <w:rsid w:val="007C41DE"/>
    <w:rsid w:val="00876DAE"/>
    <w:rsid w:val="009A2BF0"/>
    <w:rsid w:val="00A119EF"/>
    <w:rsid w:val="00A62A56"/>
    <w:rsid w:val="00AF049B"/>
    <w:rsid w:val="00B45843"/>
    <w:rsid w:val="00B742D7"/>
    <w:rsid w:val="00C5551F"/>
    <w:rsid w:val="00CF720E"/>
    <w:rsid w:val="00E465C8"/>
    <w:rsid w:val="00E71DA5"/>
    <w:rsid w:val="00FE35F6"/>
    <w:rsid w:val="00FE41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BA5C"/>
  <w15:docId w15:val="{7CF971D5-08E6-41A7-BF2F-B6D9F1D5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uppressAutoHyphens w:val="0"/>
      <w:spacing w:after="5" w:line="285"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Autospacing="1" w:afterAutospacing="1" w:line="240" w:lineRule="auto"/>
      <w:ind w:left="0" w:firstLine="0"/>
      <w:jc w:val="left"/>
      <w:outlineLvl w:val="0"/>
    </w:pPr>
    <w:rPr>
      <w:b/>
      <w:bCs/>
      <w:color w:val="auto"/>
      <w:kern w:val="2"/>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4">
    <w:name w:val="Ниж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5">
    <w:name w:val="Текст сноски Знак"/>
    <w:basedOn w:val="a0"/>
    <w:uiPriority w:val="99"/>
    <w:semiHidden/>
    <w:qFormat/>
    <w:rsid w:val="00CC5D00"/>
    <w:rPr>
      <w:rFonts w:ascii="Times New Roman" w:eastAsia="Times New Roman" w:hAnsi="Times New Roman" w:cs="Times New Roman"/>
      <w:color w:val="000000"/>
      <w:sz w:val="20"/>
      <w:szCs w:val="20"/>
      <w:lang w:val="en-US"/>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CC5D00"/>
    <w:rPr>
      <w:vertAlign w:val="superscript"/>
    </w:rPr>
  </w:style>
  <w:style w:type="character" w:customStyle="1" w:styleId="a7">
    <w:name w:val="Текст выноски Знак"/>
    <w:basedOn w:val="a0"/>
    <w:uiPriority w:val="99"/>
    <w:semiHidden/>
    <w:qFormat/>
    <w:rsid w:val="00CC5D00"/>
    <w:rPr>
      <w:rFonts w:ascii="Tahoma" w:eastAsia="Times New Roman" w:hAnsi="Tahoma" w:cs="Tahoma"/>
      <w:color w:val="000000"/>
      <w:sz w:val="16"/>
      <w:szCs w:val="16"/>
      <w:lang w:val="en-US"/>
    </w:rPr>
  </w:style>
  <w:style w:type="character" w:customStyle="1" w:styleId="-">
    <w:name w:val="Интернет-ссылка"/>
    <w:basedOn w:val="a0"/>
    <w:uiPriority w:val="99"/>
    <w:unhideWhenUsed/>
    <w:rsid w:val="001100C4"/>
    <w:rPr>
      <w:color w:val="0000FF"/>
      <w:u w:val="single"/>
    </w:rPr>
  </w:style>
  <w:style w:type="character" w:customStyle="1" w:styleId="10">
    <w:name w:val="Заголовок 1 Знак"/>
    <w:basedOn w:val="a0"/>
    <w:link w:val="1"/>
    <w:uiPriority w:val="9"/>
    <w:qFormat/>
    <w:rsid w:val="008E5BA3"/>
    <w:rPr>
      <w:rFonts w:ascii="Times New Roman" w:eastAsia="Times New Roman" w:hAnsi="Times New Roman" w:cs="Times New Roman"/>
      <w:b/>
      <w:bCs/>
      <w:kern w:val="2"/>
      <w:sz w:val="48"/>
      <w:szCs w:val="48"/>
      <w:lang w:eastAsia="ru-RU"/>
    </w:rPr>
  </w:style>
  <w:style w:type="character" w:styleId="a8">
    <w:name w:val="annotation reference"/>
    <w:basedOn w:val="a0"/>
    <w:uiPriority w:val="99"/>
    <w:semiHidden/>
    <w:unhideWhenUsed/>
    <w:qFormat/>
    <w:rsid w:val="007831DF"/>
    <w:rPr>
      <w:sz w:val="16"/>
      <w:szCs w:val="16"/>
    </w:rPr>
  </w:style>
  <w:style w:type="character" w:customStyle="1" w:styleId="a9">
    <w:name w:val="Текст примечания Знак"/>
    <w:basedOn w:val="a0"/>
    <w:uiPriority w:val="99"/>
    <w:semiHidden/>
    <w:qFormat/>
    <w:rsid w:val="007831DF"/>
    <w:rPr>
      <w:rFonts w:ascii="Times New Roman" w:eastAsia="Times New Roman" w:hAnsi="Times New Roman" w:cs="Times New Roman"/>
      <w:color w:val="000000"/>
      <w:sz w:val="20"/>
      <w:szCs w:val="20"/>
      <w:lang w:val="en-US"/>
    </w:rPr>
  </w:style>
  <w:style w:type="character" w:customStyle="1" w:styleId="aa">
    <w:name w:val="Тема примечания Знак"/>
    <w:basedOn w:val="a9"/>
    <w:uiPriority w:val="99"/>
    <w:semiHidden/>
    <w:qFormat/>
    <w:rsid w:val="007831DF"/>
    <w:rPr>
      <w:rFonts w:ascii="Times New Roman" w:eastAsia="Times New Roman" w:hAnsi="Times New Roman" w:cs="Times New Roman"/>
      <w:b/>
      <w:bCs/>
      <w:color w:val="000000"/>
      <w:sz w:val="20"/>
      <w:szCs w:val="20"/>
      <w:lang w:val="en-US"/>
    </w:rPr>
  </w:style>
  <w:style w:type="character" w:customStyle="1" w:styleId="ab">
    <w:name w:val="Текст концевой сноски Знак"/>
    <w:basedOn w:val="a0"/>
    <w:uiPriority w:val="99"/>
    <w:semiHidden/>
    <w:qFormat/>
    <w:rsid w:val="000F10F8"/>
    <w:rPr>
      <w:rFonts w:ascii="Times New Roman" w:eastAsia="Times New Roman" w:hAnsi="Times New Roman" w:cs="Times New Roman"/>
      <w:color w:val="000000"/>
      <w:sz w:val="20"/>
      <w:szCs w:val="20"/>
      <w:lang w:val="en-US"/>
    </w:rPr>
  </w:style>
  <w:style w:type="character" w:customStyle="1" w:styleId="ac">
    <w:name w:val="Привязка концевой сноски"/>
    <w:rPr>
      <w:vertAlign w:val="superscript"/>
    </w:rPr>
  </w:style>
  <w:style w:type="character" w:customStyle="1" w:styleId="EndnoteCharacters">
    <w:name w:val="Endnote Characters"/>
    <w:basedOn w:val="a0"/>
    <w:uiPriority w:val="99"/>
    <w:semiHidden/>
    <w:unhideWhenUsed/>
    <w:qFormat/>
    <w:rsid w:val="000F10F8"/>
    <w:rPr>
      <w:vertAlign w:val="superscript"/>
    </w:rPr>
  </w:style>
  <w:style w:type="character" w:customStyle="1" w:styleId="ad">
    <w:name w:val="Посещённая гиперссылка"/>
    <w:basedOn w:val="a0"/>
    <w:uiPriority w:val="99"/>
    <w:semiHidden/>
    <w:unhideWhenUsed/>
    <w:rsid w:val="003A0F34"/>
    <w:rPr>
      <w:color w:val="800080" w:themeColor="followedHyperlink"/>
      <w:u w:val="single"/>
    </w:rPr>
  </w:style>
  <w:style w:type="character" w:customStyle="1" w:styleId="ConsPlusNormal">
    <w:name w:val="ConsPlusNormal Знак"/>
    <w:link w:val="ConsPlusNormal"/>
    <w:qFormat/>
    <w:locked/>
    <w:rsid w:val="001C65C2"/>
    <w:rPr>
      <w:rFonts w:ascii="Calibri" w:eastAsia="Times New Roman" w:hAnsi="Calibri" w:cs="Calibri"/>
      <w:szCs w:val="20"/>
      <w:lang w:eastAsia="ru-RU"/>
    </w:rPr>
  </w:style>
  <w:style w:type="character" w:customStyle="1" w:styleId="3">
    <w:name w:val="Основной текст3"/>
    <w:qFormat/>
    <w:rsid w:val="00123270"/>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rPr>
  </w:style>
  <w:style w:type="paragraph" w:styleId="ae">
    <w:name w:val="Title"/>
    <w:basedOn w:val="a"/>
    <w:next w:val="af"/>
    <w:qFormat/>
    <w:pPr>
      <w:keepNext/>
      <w:spacing w:before="240" w:after="120"/>
    </w:pPr>
    <w:rPr>
      <w:rFonts w:ascii="Liberation Sans" w:eastAsia="Microsoft YaHei" w:hAnsi="Liberation Sans" w:cs="Mangal"/>
      <w:sz w:val="28"/>
      <w:szCs w:val="28"/>
    </w:rPr>
  </w:style>
  <w:style w:type="paragraph" w:styleId="af">
    <w:name w:val="Body Text"/>
    <w:basedOn w:val="a"/>
    <w:pPr>
      <w:spacing w:after="140" w:line="276" w:lineRule="auto"/>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customStyle="1" w:styleId="af3">
    <w:name w:val="Верхний и нижний колонтитулы"/>
    <w:basedOn w:val="a"/>
    <w:qFormat/>
  </w:style>
  <w:style w:type="paragraph" w:styleId="af4">
    <w:name w:val="header"/>
    <w:basedOn w:val="a"/>
    <w:uiPriority w:val="99"/>
    <w:unhideWhenUsed/>
    <w:rsid w:val="00CC5D00"/>
    <w:pPr>
      <w:tabs>
        <w:tab w:val="center" w:pos="4677"/>
        <w:tab w:val="right" w:pos="9355"/>
      </w:tabs>
      <w:spacing w:after="0" w:line="240" w:lineRule="auto"/>
    </w:pPr>
  </w:style>
  <w:style w:type="paragraph" w:styleId="af5">
    <w:name w:val="footer"/>
    <w:basedOn w:val="a"/>
    <w:uiPriority w:val="99"/>
    <w:unhideWhenUsed/>
    <w:rsid w:val="00CC5D00"/>
    <w:pPr>
      <w:tabs>
        <w:tab w:val="center" w:pos="4677"/>
        <w:tab w:val="right" w:pos="9355"/>
      </w:tabs>
      <w:spacing w:after="0" w:line="240" w:lineRule="auto"/>
    </w:pPr>
  </w:style>
  <w:style w:type="paragraph" w:styleId="af6">
    <w:name w:val="footnote text"/>
    <w:basedOn w:val="a"/>
    <w:uiPriority w:val="99"/>
    <w:semiHidden/>
    <w:unhideWhenUsed/>
    <w:rsid w:val="00CC5D00"/>
    <w:pPr>
      <w:spacing w:after="0" w:line="240" w:lineRule="auto"/>
    </w:pPr>
    <w:rPr>
      <w:sz w:val="20"/>
      <w:szCs w:val="20"/>
    </w:rPr>
  </w:style>
  <w:style w:type="paragraph" w:styleId="af7">
    <w:name w:val="Balloon Text"/>
    <w:basedOn w:val="a"/>
    <w:uiPriority w:val="99"/>
    <w:semiHidden/>
    <w:unhideWhenUsed/>
    <w:qFormat/>
    <w:rsid w:val="00CC5D00"/>
    <w:pPr>
      <w:spacing w:after="0" w:line="240" w:lineRule="auto"/>
    </w:pPr>
    <w:rPr>
      <w:rFonts w:ascii="Tahoma" w:hAnsi="Tahoma" w:cs="Tahoma"/>
      <w:sz w:val="16"/>
      <w:szCs w:val="16"/>
    </w:rPr>
  </w:style>
  <w:style w:type="paragraph" w:styleId="af8">
    <w:name w:val="List Paragraph"/>
    <w:basedOn w:val="a"/>
    <w:uiPriority w:val="34"/>
    <w:qFormat/>
    <w:rsid w:val="00671D92"/>
    <w:pPr>
      <w:ind w:left="720"/>
      <w:contextualSpacing/>
    </w:pPr>
  </w:style>
  <w:style w:type="paragraph" w:styleId="af9">
    <w:name w:val="annotation text"/>
    <w:basedOn w:val="a"/>
    <w:uiPriority w:val="99"/>
    <w:semiHidden/>
    <w:unhideWhenUsed/>
    <w:qFormat/>
    <w:rsid w:val="007831DF"/>
    <w:pPr>
      <w:spacing w:line="240" w:lineRule="auto"/>
    </w:pPr>
    <w:rPr>
      <w:sz w:val="20"/>
      <w:szCs w:val="20"/>
    </w:rPr>
  </w:style>
  <w:style w:type="paragraph" w:styleId="afa">
    <w:name w:val="annotation subject"/>
    <w:basedOn w:val="af9"/>
    <w:next w:val="af9"/>
    <w:uiPriority w:val="99"/>
    <w:semiHidden/>
    <w:unhideWhenUsed/>
    <w:qFormat/>
    <w:rsid w:val="007831DF"/>
    <w:rPr>
      <w:b/>
      <w:bCs/>
    </w:rPr>
  </w:style>
  <w:style w:type="paragraph" w:styleId="afb">
    <w:name w:val="Revision"/>
    <w:uiPriority w:val="99"/>
    <w:semiHidden/>
    <w:qFormat/>
    <w:rsid w:val="006B3A4A"/>
    <w:rPr>
      <w:rFonts w:ascii="Times New Roman" w:eastAsia="Times New Roman" w:hAnsi="Times New Roman" w:cs="Times New Roman"/>
      <w:color w:val="000000"/>
      <w:sz w:val="26"/>
      <w:lang w:val="en-US"/>
    </w:rPr>
  </w:style>
  <w:style w:type="paragraph" w:styleId="afc">
    <w:name w:val="endnote text"/>
    <w:basedOn w:val="a"/>
    <w:uiPriority w:val="99"/>
    <w:semiHidden/>
    <w:unhideWhenUsed/>
    <w:rsid w:val="000F10F8"/>
    <w:pPr>
      <w:spacing w:after="0" w:line="240" w:lineRule="auto"/>
    </w:pPr>
    <w:rPr>
      <w:sz w:val="20"/>
      <w:szCs w:val="20"/>
    </w:rPr>
  </w:style>
  <w:style w:type="paragraph" w:customStyle="1" w:styleId="ConsPlusNormal0">
    <w:name w:val="ConsPlusNormal"/>
    <w:qFormat/>
    <w:rsid w:val="0037223D"/>
    <w:pPr>
      <w:widowControl w:val="0"/>
    </w:pPr>
    <w:rPr>
      <w:rFonts w:eastAsia="Times New Roman" w:cs="Calibri"/>
      <w:szCs w:val="20"/>
      <w:lang w:eastAsia="ru-RU"/>
    </w:rPr>
  </w:style>
  <w:style w:type="paragraph" w:customStyle="1" w:styleId="ConsPlusTitle">
    <w:name w:val="ConsPlusTitle"/>
    <w:qFormat/>
    <w:rsid w:val="0037223D"/>
    <w:pPr>
      <w:widowControl w:val="0"/>
    </w:pPr>
    <w:rPr>
      <w:rFonts w:eastAsia="Times New Roman" w:cs="Calibri"/>
      <w:b/>
      <w:szCs w:val="20"/>
      <w:lang w:eastAsia="ru-RU"/>
    </w:rPr>
  </w:style>
  <w:style w:type="table" w:styleId="afd">
    <w:name w:val="Table Grid"/>
    <w:basedOn w:val="a1"/>
    <w:uiPriority w:val="59"/>
    <w:rsid w:val="0067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footnotes" Target="footnotes.xml"/><Relationship Id="rId10" Type="http://schemas.openxmlformats.org/officeDocument/2006/relationships/hyperlink" Target="consultantplus://offline/ref=E1D7484EA75B0DB2EA7720A5E2C985B4ABD7F9B1243AFF23F8129C7A8FF17577FBCAD6F86AEAED575DDC23703B7BS0M" TargetMode="External"/><Relationship Id="rId4" Type="http://schemas.openxmlformats.org/officeDocument/2006/relationships/webSettings" Target="web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64704-4CF7-4DF5-BD21-A272D2A8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PopovaIM</dc:creator>
  <dc:description/>
  <cp:lastModifiedBy>Вера лучший работник</cp:lastModifiedBy>
  <cp:revision>3</cp:revision>
  <cp:lastPrinted>2024-06-07T06:25:00Z</cp:lastPrinted>
  <dcterms:created xsi:type="dcterms:W3CDTF">2025-07-28T12:43:00Z</dcterms:created>
  <dcterms:modified xsi:type="dcterms:W3CDTF">2025-07-28T12:43:00Z</dcterms:modified>
  <dc:language>ru-RU</dc:language>
</cp:coreProperties>
</file>